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B6BAE">
      <w:r>
        <w:drawing>
          <wp:inline distT="0" distB="0" distL="114300" distR="114300">
            <wp:extent cx="6148070" cy="8288020"/>
            <wp:effectExtent l="0" t="0" r="8890" b="254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828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B5CD"/>
    <w:p w14:paraId="343483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9165047">
      <w:pPr>
        <w:spacing w:after="0" w:line="240" w:lineRule="auto"/>
        <w:contextualSpacing w:val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Пояснительная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записка</w:t>
      </w:r>
    </w:p>
    <w:p w14:paraId="18B8568B">
      <w:pPr>
        <w:spacing w:after="0" w:line="24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дополнительная общеобразовательная общеразвивающая программа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Волшебный мир творчества</w:t>
      </w:r>
      <w:r>
        <w:rPr>
          <w:rFonts w:ascii="Times New Roman" w:hAnsi="Times New Roman" w:cs="Times New Roman"/>
          <w:sz w:val="28"/>
          <w:szCs w:val="28"/>
        </w:rPr>
        <w:t xml:space="preserve">»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художественную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и разработана в соответствии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778857A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Федеральным Законом РФ от 29 декабря 2012 г. № 273-ФЗ «Об образовании в Российской Федерации»;</w:t>
      </w:r>
    </w:p>
    <w:p w14:paraId="15B653E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685EB0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1F3C5FCE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7610C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2B249D1F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Пригорской СШ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14:paraId="5B6082F2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Письмом Министерства образования и науки Российской Федерации от 18 ноября 2015 г. № 09-3242 «О направлении информации» «Методические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рекомендации по проектированию дополнительных общеразвивающих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программ (включая разноуровневые программы)</w:t>
      </w:r>
    </w:p>
    <w:p w14:paraId="40CE5750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364773FE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75E4C7FB">
      <w:pPr>
        <w:spacing w:after="0" w:line="240" w:lineRule="auto"/>
        <w:contextualSpacing w:val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D3B784E">
      <w:pPr>
        <w:spacing w:after="0" w:line="240" w:lineRule="auto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14:paraId="3710367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представить себе - место, роль, значение и применение материала в окружающей жизни. </w:t>
      </w:r>
    </w:p>
    <w:p w14:paraId="2BBDA24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Связь прикладного творчества, осуществляемого во внеурочное время, с содержанием обучения по другим предметам обогащает занятия художественным трудом и повышает заинтересованность учащихся.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мира). Система,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обучающимся. </w:t>
      </w:r>
    </w:p>
    <w:p w14:paraId="19C0387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выкройки, чертежи, условные обозначения). Включены задания, направленные на активный поиск новой информации – в книгах, словарях, справочниках. 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инсценировки, презентации своих работ, коллективные игры и праздники. </w:t>
      </w:r>
    </w:p>
    <w:p w14:paraId="552D671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Развитие коммуникативной компетентности осуществляется за счет приобретения опыта коллективного взаимодействия (работа в парах, в группах, совместные игры и т.д.), формирования умения участвовать в учебном диалоге, развития рефлексии как важнейшего качества, определяющего социальную роль ребенка.</w:t>
      </w:r>
    </w:p>
    <w:p w14:paraId="6114C88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 </w:t>
      </w:r>
    </w:p>
    <w:p w14:paraId="35041386">
      <w:pPr>
        <w:spacing w:before="0" w:after="0" w:line="240" w:lineRule="auto"/>
        <w:contextualSpacing w:val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У ребёнка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</w:t>
      </w:r>
    </w:p>
    <w:p w14:paraId="10A07DCD">
      <w:pPr>
        <w:spacing w:before="0" w:after="0" w:line="240" w:lineRule="auto"/>
        <w:contextualSpacing w:val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Средства контроля: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составление альбома лучших работ, проведение выставок учащихся в классе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школе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библиотеке.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Итоги реализации программы могут быть представлены через презентации проектов, участие в конкурсах, выставках и т.д.</w:t>
      </w:r>
    </w:p>
    <w:p w14:paraId="3C882566">
      <w:pPr>
        <w:spacing w:before="0" w:after="0" w:line="240" w:lineRule="auto"/>
        <w:ind w:firstLine="708"/>
        <w:contextualSpacing w:val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дополнительного образования «Волшебный мир творчества» в 4 классе  рассчитана  на 2 часа в неделю, всего </w:t>
      </w:r>
      <w:r>
        <w:rPr>
          <w:rFonts w:hint="default" w:ascii="Times New Roman" w:hAnsi="Times New Roman"/>
          <w:sz w:val="24"/>
          <w:szCs w:val="24"/>
          <w:lang w:val="ru-RU"/>
        </w:rPr>
        <w:t>72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14:paraId="2CBD7C10">
      <w:pPr>
        <w:spacing w:after="0" w:line="240" w:lineRule="auto"/>
        <w:contextualSpacing w:val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гармоничное единство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  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развиват</w:t>
      </w:r>
      <w:r>
        <w:rPr>
          <w:rFonts w:ascii="Times New Roman" w:hAnsi="Times New Roman" w:eastAsia="Times New Roman" w:cs="Times New Roman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творческий потенциал детей средствами художественного труда;</w:t>
      </w:r>
    </w:p>
    <w:p w14:paraId="0849C95A">
      <w:pPr>
        <w:spacing w:after="0" w:line="240" w:lineRule="auto"/>
        <w:contextualSpacing w:val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формировать прикладные умения и навыки;</w:t>
      </w:r>
    </w:p>
    <w:p w14:paraId="007FED15">
      <w:pPr>
        <w:spacing w:after="0" w:line="240" w:lineRule="auto"/>
        <w:contextualSpacing w:val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воспитывать интерес к активному познанию истории материальной культуры своего и других народов, уважительное отношение к труду. </w:t>
      </w:r>
    </w:p>
    <w:p w14:paraId="39404881">
      <w:pPr>
        <w:spacing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78EFE19C">
      <w:pPr>
        <w:pStyle w:val="194"/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Планируемые результаты освоения курса «Волшебный мир творчества»</w:t>
      </w:r>
    </w:p>
    <w:p w14:paraId="17A767D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769ED224">
      <w:pPr>
        <w:spacing w:after="0" w:line="240" w:lineRule="auto"/>
        <w:jc w:val="both"/>
        <w:rPr>
          <w:rFonts w:ascii="Times New Roman" w:hAnsi="Times New Roman" w:eastAsia="Calibri" w:cs="Calibri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Calibri" w:cs="Calibri"/>
          <w:b/>
          <w:bCs/>
          <w:iCs/>
          <w:color w:val="000000"/>
          <w:sz w:val="24"/>
          <w:szCs w:val="24"/>
        </w:rPr>
        <w:t xml:space="preserve">У обучающегося будут сформированы: </w:t>
      </w:r>
    </w:p>
    <w:p w14:paraId="60E825D9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ourier New" w:cs="Courier New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14:paraId="155524DB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ourier New" w:cs="Courier New"/>
          <w:color w:val="000000"/>
          <w:sz w:val="24"/>
          <w:szCs w:val="24"/>
        </w:rPr>
        <w:t xml:space="preserve">-  </w:t>
      </w: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интерес к новым видам прикладного творчества, к новым способам самовыражения; </w:t>
      </w:r>
    </w:p>
    <w:p w14:paraId="4FDF4F88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ourier New" w:cs="Courier New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устойчивый познавательный интерес к новым способам исследования технологий и материалов; </w:t>
      </w:r>
    </w:p>
    <w:p w14:paraId="365BE3B8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ourier New" w:cs="Courier New"/>
          <w:color w:val="000000"/>
          <w:sz w:val="24"/>
          <w:szCs w:val="24"/>
        </w:rPr>
        <w:t xml:space="preserve">-  </w:t>
      </w: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адекватное понимания причин успешности/неуспешности творческой деятельности. </w:t>
      </w:r>
    </w:p>
    <w:p w14:paraId="27958DD8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</w:p>
    <w:p w14:paraId="28A33A9B">
      <w:pPr>
        <w:spacing w:after="0" w:line="240" w:lineRule="auto"/>
        <w:jc w:val="both"/>
        <w:rPr>
          <w:rFonts w:ascii="Times New Roman" w:hAnsi="Times New Roman" w:eastAsia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Calibri" w:cs="Calibri"/>
          <w:b/>
          <w:bCs/>
          <w:i/>
          <w:iCs/>
          <w:color w:val="000000"/>
          <w:sz w:val="24"/>
          <w:szCs w:val="24"/>
        </w:rPr>
        <w:t xml:space="preserve">Обучающийся получит возможность для формирования: </w:t>
      </w:r>
    </w:p>
    <w:p w14:paraId="7A7E2F09">
      <w:pPr>
        <w:spacing w:after="0" w:line="240" w:lineRule="auto"/>
        <w:jc w:val="both"/>
        <w:rPr>
          <w:rFonts w:ascii="Times New Roman" w:hAnsi="Times New Roman" w:eastAsia="Calibri" w:cs="Calibri"/>
          <w:i/>
          <w:color w:val="000000"/>
          <w:sz w:val="24"/>
          <w:szCs w:val="24"/>
        </w:rPr>
      </w:pPr>
      <w:r>
        <w:rPr>
          <w:rFonts w:ascii="Times New Roman" w:hAnsi="Times New Roman" w:eastAsia="Courier New" w:cs="Courier New"/>
          <w:i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Calibri" w:cs="Calibri"/>
          <w:i/>
          <w:color w:val="000000"/>
          <w:sz w:val="24"/>
          <w:szCs w:val="24"/>
        </w:rPr>
        <w:t xml:space="preserve">внутренней позиции обучающегося на уровне понимания необходимости творческой деятельности как одного из средств самовыражения в социальной жизни; </w:t>
      </w:r>
    </w:p>
    <w:p w14:paraId="60F4C9FE">
      <w:pPr>
        <w:spacing w:after="0" w:line="240" w:lineRule="auto"/>
        <w:jc w:val="both"/>
        <w:rPr>
          <w:rFonts w:ascii="Times New Roman" w:hAnsi="Times New Roman" w:eastAsia="Calibri" w:cs="Calibri"/>
          <w:i/>
          <w:color w:val="000000"/>
          <w:sz w:val="24"/>
          <w:szCs w:val="24"/>
        </w:rPr>
      </w:pPr>
      <w:r>
        <w:rPr>
          <w:rFonts w:ascii="Times New Roman" w:hAnsi="Times New Roman" w:eastAsia="Courier New" w:cs="Courier New"/>
          <w:i/>
          <w:color w:val="000000"/>
          <w:sz w:val="24"/>
          <w:szCs w:val="24"/>
        </w:rPr>
        <w:t xml:space="preserve">-  </w:t>
      </w:r>
      <w:r>
        <w:rPr>
          <w:rFonts w:ascii="Times New Roman" w:hAnsi="Times New Roman" w:eastAsia="Calibri" w:cs="Calibri"/>
          <w:i/>
          <w:color w:val="000000"/>
          <w:sz w:val="24"/>
          <w:szCs w:val="24"/>
        </w:rPr>
        <w:t xml:space="preserve">выраженной познавательной мотивации; </w:t>
      </w:r>
    </w:p>
    <w:p w14:paraId="0492551A">
      <w:pPr>
        <w:spacing w:after="0" w:line="240" w:lineRule="auto"/>
        <w:jc w:val="both"/>
        <w:rPr>
          <w:rFonts w:ascii="Times New Roman" w:hAnsi="Times New Roman" w:eastAsia="Calibri" w:cs="Calibri"/>
          <w:i/>
          <w:color w:val="000000"/>
          <w:sz w:val="24"/>
          <w:szCs w:val="24"/>
        </w:rPr>
      </w:pPr>
      <w:r>
        <w:rPr>
          <w:rFonts w:ascii="Times New Roman" w:hAnsi="Times New Roman" w:eastAsia="Courier New" w:cs="Courier New"/>
          <w:i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Calibri" w:cs="Calibri"/>
          <w:i/>
          <w:color w:val="000000"/>
          <w:sz w:val="24"/>
          <w:szCs w:val="24"/>
        </w:rPr>
        <w:t>устойчивого интереса к новым способам познания.</w:t>
      </w:r>
    </w:p>
    <w:p w14:paraId="62A612D6">
      <w:pPr>
        <w:spacing w:after="0" w:line="240" w:lineRule="auto"/>
        <w:jc w:val="both"/>
        <w:rPr>
          <w:rFonts w:ascii="Times New Roman" w:hAnsi="Times New Roman" w:eastAsia="Calibri" w:cs="Calibri"/>
          <w:i/>
          <w:color w:val="000000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3321"/>
        <w:gridCol w:w="3321"/>
      </w:tblGrid>
      <w:tr w14:paraId="226F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3"/>
            <w:shd w:val="clear" w:color="auto" w:fill="auto"/>
            <w:noWrap w:val="0"/>
          </w:tcPr>
          <w:p w14:paraId="19CB5F7D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  <w:lang w:bidi="en-US"/>
              </w:rPr>
              <w:t>Метапредметные</w:t>
            </w:r>
            <w:r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Calibri"/>
                <w:b/>
                <w:bCs/>
                <w:color w:val="000000"/>
                <w:sz w:val="24"/>
                <w:szCs w:val="24"/>
                <w:lang w:bidi="en-US"/>
              </w:rPr>
              <w:t>результаты</w:t>
            </w:r>
          </w:p>
        </w:tc>
      </w:tr>
      <w:tr w14:paraId="4C09E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shd w:val="clear" w:color="auto" w:fill="auto"/>
            <w:noWrap w:val="0"/>
          </w:tcPr>
          <w:p w14:paraId="55B4230F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Регулятивные УУД</w:t>
            </w:r>
          </w:p>
        </w:tc>
        <w:tc>
          <w:tcPr>
            <w:tcW w:w="3323" w:type="dxa"/>
            <w:shd w:val="clear" w:color="auto" w:fill="auto"/>
            <w:noWrap w:val="0"/>
          </w:tcPr>
          <w:p w14:paraId="7128A2EC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Познавательные УУД</w:t>
            </w:r>
          </w:p>
        </w:tc>
        <w:tc>
          <w:tcPr>
            <w:tcW w:w="3323" w:type="dxa"/>
            <w:shd w:val="clear" w:color="auto" w:fill="auto"/>
            <w:noWrap w:val="0"/>
          </w:tcPr>
          <w:p w14:paraId="1BE19E64">
            <w:pPr>
              <w:spacing w:after="0" w:line="240" w:lineRule="auto"/>
              <w:jc w:val="center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Коммуникативные УУД</w:t>
            </w:r>
          </w:p>
        </w:tc>
      </w:tr>
      <w:tr w14:paraId="031A5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shd w:val="clear" w:color="auto" w:fill="auto"/>
            <w:noWrap w:val="0"/>
          </w:tcPr>
          <w:p w14:paraId="7F674A02">
            <w:pPr>
              <w:spacing w:after="0" w:line="240" w:lineRule="auto"/>
              <w:rPr>
                <w:rFonts w:ascii="Times New Roman" w:hAnsi="Times New Roman" w:eastAsia="Calibri" w:cs="Calibr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iCs/>
                <w:color w:val="000000"/>
                <w:sz w:val="24"/>
                <w:szCs w:val="24"/>
              </w:rPr>
              <w:t xml:space="preserve">Обучающийся научится: </w:t>
            </w:r>
          </w:p>
          <w:p w14:paraId="6717C71B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принимать и сохранять учебно-творческую задачу; </w:t>
            </w:r>
          </w:p>
          <w:p w14:paraId="3F6ED449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учитывать выделенные в пособиях этапы работы; </w:t>
            </w:r>
          </w:p>
          <w:p w14:paraId="11B251A3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планировать свои действия; </w:t>
            </w:r>
          </w:p>
          <w:p w14:paraId="0C28F3A6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осуществлять итоговый и пошаговый контроль; </w:t>
            </w:r>
          </w:p>
          <w:p w14:paraId="3BD35F7A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адекватно воспринимать оценку учителя; </w:t>
            </w:r>
          </w:p>
          <w:p w14:paraId="1DA82B45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различать способ и результат действия; </w:t>
            </w:r>
          </w:p>
          <w:p w14:paraId="46D889DD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вносить коррективы в действия на основе их оценки и учета сделанных ошибок; </w:t>
            </w:r>
          </w:p>
          <w:p w14:paraId="655BB3E4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выполнять учебные действия в материале, речи, в уме. </w:t>
            </w:r>
          </w:p>
          <w:p w14:paraId="097A9F23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</w:p>
          <w:p w14:paraId="38A6A98E">
            <w:pPr>
              <w:spacing w:after="0" w:line="240" w:lineRule="auto"/>
              <w:rPr>
                <w:rFonts w:ascii="Times New Roman" w:hAnsi="Times New Roman"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Обучающийся получит возможность научиться: </w:t>
            </w:r>
          </w:p>
          <w:p w14:paraId="6D767CFE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 xml:space="preserve">проявлять познавательную инициативу; </w:t>
            </w:r>
          </w:p>
          <w:p w14:paraId="0E80487C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 xml:space="preserve">самостоятельно учитывать выделенные учителем ориентиры действия в незнакомом материале; </w:t>
            </w:r>
          </w:p>
          <w:p w14:paraId="0B436E7A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 xml:space="preserve">преобразовывать практическую задачу в познавательную; </w:t>
            </w:r>
          </w:p>
          <w:p w14:paraId="512C1C9C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 xml:space="preserve">самостоятельно находить варианты решения творческой задачи. </w:t>
            </w:r>
          </w:p>
          <w:p w14:paraId="05438F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3323" w:type="dxa"/>
            <w:shd w:val="clear" w:color="auto" w:fill="auto"/>
            <w:noWrap w:val="0"/>
          </w:tcPr>
          <w:p w14:paraId="1E94C7AA">
            <w:pPr>
              <w:spacing w:after="0" w:line="240" w:lineRule="auto"/>
              <w:rPr>
                <w:rFonts w:ascii="Times New Roman" w:hAnsi="Times New Roman" w:eastAsia="Calibri" w:cs="Calibr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iCs/>
                <w:color w:val="000000"/>
                <w:sz w:val="24"/>
                <w:szCs w:val="24"/>
              </w:rPr>
              <w:t xml:space="preserve">Обучающийся научится: </w:t>
            </w:r>
          </w:p>
          <w:p w14:paraId="1D9AD274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      </w:r>
          </w:p>
          <w:p w14:paraId="0FF48224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использовать знаки, символы, модели, схемы для решения познавательных и творческих задач и представления их результатов; </w:t>
            </w:r>
          </w:p>
          <w:p w14:paraId="654EB954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высказываться в устной и письменной форме; </w:t>
            </w:r>
          </w:p>
          <w:p w14:paraId="2F008C9F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анализировать объекты, выделять главное; </w:t>
            </w:r>
          </w:p>
          <w:p w14:paraId="6B8B53F0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осуществлять синтез (целое из частей); </w:t>
            </w:r>
          </w:p>
          <w:p w14:paraId="14903165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проводить сравнение, сериацию, классификацию по разным критериям; </w:t>
            </w:r>
          </w:p>
          <w:p w14:paraId="5B6BF194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устанавливать причинно-следственные связи; </w:t>
            </w:r>
          </w:p>
          <w:p w14:paraId="01A8204C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строить рассуждения об объекте; </w:t>
            </w:r>
          </w:p>
          <w:p w14:paraId="57ACB205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обобщать (выделять класс объектов по к/л признаку); </w:t>
            </w:r>
          </w:p>
          <w:p w14:paraId="091DD889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подводить под понятие; </w:t>
            </w:r>
          </w:p>
          <w:p w14:paraId="0D3DA02E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устанавливать аналогии; </w:t>
            </w:r>
          </w:p>
          <w:p w14:paraId="1CC2F192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проводить наблюдения и эксперименты, высказывать суждения, делать умозаключения и выводы. </w:t>
            </w:r>
          </w:p>
          <w:p w14:paraId="5BB8C5CA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</w:p>
          <w:p w14:paraId="732F46C5">
            <w:pPr>
              <w:spacing w:after="0" w:line="240" w:lineRule="auto"/>
              <w:rPr>
                <w:rFonts w:ascii="Times New Roman" w:hAnsi="Times New Roman"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Обучающийся получит возможность научиться: </w:t>
            </w:r>
          </w:p>
          <w:p w14:paraId="58AA90E8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      </w:r>
          </w:p>
          <w:p w14:paraId="245B62C8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 xml:space="preserve">осознанно и произвольно строить сообщения в устной и письменной форме; </w:t>
            </w:r>
          </w:p>
          <w:p w14:paraId="0D2FD0DA">
            <w:pPr>
              <w:spacing w:after="0" w:line="240" w:lineRule="auto"/>
              <w:rPr>
                <w:rFonts w:ascii="Times New Roman" w:hAnsi="Times New Roman" w:eastAsia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/>
                <w:i/>
                <w:color w:val="000000"/>
                <w:sz w:val="24"/>
                <w:szCs w:val="24"/>
              </w:rPr>
              <w:t xml:space="preserve">использованию методов и приёмов художественно-творческой деятельности в основном учебном процессе и повседневной жизни. </w:t>
            </w:r>
          </w:p>
          <w:p w14:paraId="152701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3323" w:type="dxa"/>
            <w:shd w:val="clear" w:color="auto" w:fill="auto"/>
            <w:noWrap w:val="0"/>
          </w:tcPr>
          <w:p w14:paraId="1F780C9C">
            <w:pPr>
              <w:spacing w:after="0" w:line="240" w:lineRule="auto"/>
              <w:rPr>
                <w:rFonts w:ascii="Times New Roman" w:hAnsi="Times New Roman" w:eastAsia="Calibri" w:cs="Calibr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iCs/>
                <w:color w:val="000000"/>
                <w:sz w:val="24"/>
                <w:szCs w:val="24"/>
              </w:rPr>
              <w:t xml:space="preserve">Учащиеся смогут: </w:t>
            </w:r>
          </w:p>
          <w:p w14:paraId="6C8ECF95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допускать существование различных точек зрения и различных вариантов выполнения поставленной творческой задачи; </w:t>
            </w:r>
          </w:p>
          <w:p w14:paraId="783C123F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учитывать разные мнения, стремиться к координации при выполнении коллективных работ; </w:t>
            </w:r>
          </w:p>
          <w:p w14:paraId="79CF2CE0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формулировать собственное мнение и позицию; </w:t>
            </w:r>
          </w:p>
          <w:p w14:paraId="3046113C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договариваться, приходить к общему решению; </w:t>
            </w:r>
          </w:p>
          <w:p w14:paraId="63C52326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соблюдать корректность в высказываниях; </w:t>
            </w:r>
          </w:p>
          <w:p w14:paraId="083E3C83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задавать вопросы по существу; </w:t>
            </w:r>
          </w:p>
          <w:p w14:paraId="68BA51A3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использовать речь для регуляции своего действия; </w:t>
            </w:r>
          </w:p>
          <w:p w14:paraId="7BA82324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  <w:t xml:space="preserve">контролировать действия партнера. </w:t>
            </w:r>
          </w:p>
          <w:p w14:paraId="69715422">
            <w:pPr>
              <w:spacing w:after="0" w:line="240" w:lineRule="auto"/>
              <w:rPr>
                <w:rFonts w:ascii="Times New Roman" w:hAnsi="Times New Roman" w:eastAsia="Calibri" w:cs="Calibri"/>
                <w:color w:val="000000"/>
                <w:sz w:val="24"/>
                <w:szCs w:val="24"/>
              </w:rPr>
            </w:pPr>
          </w:p>
          <w:p w14:paraId="5EDC3F29">
            <w:pPr>
              <w:spacing w:after="0" w:line="240" w:lineRule="auto"/>
              <w:rPr>
                <w:rFonts w:ascii="Times New Roman" w:hAnsi="Times New Roman"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Обучающийся получит возможность научиться: </w:t>
            </w:r>
          </w:p>
          <w:p w14:paraId="79A9C28E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 xml:space="preserve">учитывать разные мнения и обосновывать свою позицию; </w:t>
            </w:r>
          </w:p>
          <w:p w14:paraId="578FAE02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      </w:r>
          </w:p>
          <w:p w14:paraId="72EEF3A3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 xml:space="preserve">владеть монологической и диалогической формой речи. </w:t>
            </w:r>
          </w:p>
          <w:p w14:paraId="00342061">
            <w:pPr>
              <w:spacing w:after="0" w:line="240" w:lineRule="auto"/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ourier New" w:cs="Courier New"/>
                <w:i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Calibri"/>
                <w:i/>
                <w:color w:val="000000"/>
                <w:sz w:val="24"/>
                <w:szCs w:val="24"/>
              </w:rPr>
              <w:t>осуществлять взаимный контроль и оказывать партнерам в сотрудничестве необходимую взаимопомощь.</w:t>
            </w:r>
          </w:p>
          <w:p w14:paraId="1BE4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</w:tr>
    </w:tbl>
    <w:p w14:paraId="1C4F2F23">
      <w:pPr>
        <w:spacing w:after="0" w:line="240" w:lineRule="auto"/>
        <w:jc w:val="both"/>
        <w:rPr>
          <w:rFonts w:ascii="Times New Roman" w:hAnsi="Times New Roman" w:eastAsia="Calibri" w:cs="Calibri"/>
          <w:i/>
          <w:color w:val="000000"/>
          <w:sz w:val="24"/>
          <w:szCs w:val="24"/>
        </w:rPr>
      </w:pPr>
    </w:p>
    <w:p w14:paraId="0EE704A7">
      <w:pPr>
        <w:spacing w:after="0" w:line="240" w:lineRule="auto"/>
        <w:jc w:val="both"/>
        <w:rPr>
          <w:rFonts w:ascii="Times New Roman" w:hAnsi="Times New Roman" w:eastAsia="Calibri" w:cs="Calibri"/>
          <w:i/>
          <w:color w:val="000000"/>
          <w:sz w:val="24"/>
          <w:szCs w:val="24"/>
        </w:rPr>
      </w:pPr>
    </w:p>
    <w:p w14:paraId="4A1AEBCE">
      <w:pPr>
        <w:jc w:val="left"/>
        <w:rPr>
          <w:rFonts w:ascii="Times New Roman" w:hAnsi="Times New Roman"/>
          <w:b/>
          <w:sz w:val="24"/>
          <w:szCs w:val="24"/>
        </w:rPr>
      </w:pPr>
    </w:p>
    <w:p w14:paraId="6AD962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результаты.</w:t>
      </w:r>
    </w:p>
    <w:p w14:paraId="6896AB8A">
      <w:pPr>
        <w:spacing w:after="0" w:line="240" w:lineRule="auto"/>
        <w:jc w:val="both"/>
        <w:rPr>
          <w:rFonts w:ascii="Times New Roman" w:hAnsi="Times New Roman" w:eastAsia="Calibri" w:cs="Calibri"/>
          <w:bCs/>
          <w:iCs/>
          <w:color w:val="000000"/>
          <w:sz w:val="24"/>
          <w:szCs w:val="24"/>
        </w:rPr>
      </w:pPr>
      <w:r>
        <w:rPr>
          <w:rFonts w:ascii="Times New Roman" w:hAnsi="Times New Roman" w:eastAsia="Calibri" w:cs="Calibri"/>
          <w:bCs/>
          <w:iCs/>
          <w:color w:val="000000"/>
          <w:sz w:val="24"/>
          <w:szCs w:val="24"/>
        </w:rPr>
        <w:t xml:space="preserve">В результате занятий по предложенной программе учащиеся получат возможность: </w:t>
      </w:r>
    </w:p>
    <w:p w14:paraId="3B597C4C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- 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14:paraId="7FC0AD65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- расширить знания и представления о традиционных и современных материалах для прикладного творчества; </w:t>
      </w:r>
    </w:p>
    <w:p w14:paraId="552BB765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- познакомиться с историей происхождения материала, с его современными видами и областями применения; </w:t>
      </w:r>
    </w:p>
    <w:p w14:paraId="4662B482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- познакомиться с новыми технологическими приемами обработки различных материалов; </w:t>
      </w:r>
    </w:p>
    <w:p w14:paraId="1A5C37E7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- использовать ранее изученные приемы в новых комбинациях и сочетаниях; </w:t>
      </w:r>
    </w:p>
    <w:p w14:paraId="4B426949">
      <w:pPr>
        <w:spacing w:after="0" w:line="240" w:lineRule="auto"/>
        <w:jc w:val="both"/>
        <w:rPr>
          <w:rFonts w:ascii="Times New Roman" w:hAnsi="Times New Roman" w:eastAsia="Calibri" w:cs="Calibri"/>
          <w:color w:val="000000"/>
          <w:sz w:val="24"/>
          <w:szCs w:val="24"/>
        </w:rPr>
      </w:pP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- познакомиться с новыми инструментами для обработки материалов или с новыми функциями уже известных инструментов; </w:t>
      </w:r>
    </w:p>
    <w:p w14:paraId="3BB6E19C">
      <w:pPr>
        <w:spacing w:after="0" w:line="240" w:lineRule="auto"/>
        <w:jc w:val="both"/>
        <w:rPr>
          <w:rFonts w:ascii="Times New Roman" w:hAnsi="Times New Roman" w:eastAsia="Calibri" w:cs="Calibri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Calibri"/>
          <w:color w:val="000000"/>
          <w:sz w:val="24"/>
          <w:szCs w:val="24"/>
        </w:rPr>
        <w:t xml:space="preserve">- создавать </w:t>
      </w:r>
      <w:r>
        <w:rPr>
          <w:rFonts w:ascii="Times New Roman" w:hAnsi="Times New Roman" w:eastAsia="Calibri" w:cs="Calibri"/>
          <w:color w:val="000000" w:themeColor="text1"/>
          <w:sz w:val="24"/>
          <w:szCs w:val="24"/>
        </w:rPr>
        <w:t xml:space="preserve">полезные и практичные изделия, осуществляя помощь своей семье; </w:t>
      </w:r>
    </w:p>
    <w:p w14:paraId="6F67770A">
      <w:pPr>
        <w:spacing w:after="0" w:line="240" w:lineRule="auto"/>
        <w:jc w:val="both"/>
        <w:rPr>
          <w:rFonts w:ascii="Times New Roman" w:hAnsi="Times New Roman" w:eastAsia="Calibri" w:cs="Calibri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Calibri"/>
          <w:color w:val="000000" w:themeColor="text1"/>
          <w:sz w:val="24"/>
          <w:szCs w:val="24"/>
        </w:rPr>
        <w:t xml:space="preserve">-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14:paraId="1F390B84">
      <w:pPr>
        <w:spacing w:after="0" w:line="240" w:lineRule="auto"/>
        <w:jc w:val="both"/>
        <w:rPr>
          <w:rFonts w:ascii="Times New Roman" w:hAnsi="Times New Roman" w:eastAsia="Calibri" w:cs="Calibri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Calibri"/>
          <w:color w:val="000000" w:themeColor="text1"/>
          <w:sz w:val="24"/>
          <w:szCs w:val="24"/>
        </w:rPr>
        <w:t xml:space="preserve">- оказывать посильную помощь в дизайне и оформлении класса, школы, своего жилища; </w:t>
      </w:r>
    </w:p>
    <w:p w14:paraId="0342A82C">
      <w:pPr>
        <w:spacing w:after="0" w:line="240" w:lineRule="auto"/>
        <w:jc w:val="both"/>
        <w:rPr>
          <w:rFonts w:ascii="Times New Roman" w:hAnsi="Times New Roman" w:eastAsia="Calibri" w:cs="Calibri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Calibri"/>
          <w:color w:val="000000" w:themeColor="text1"/>
          <w:sz w:val="24"/>
          <w:szCs w:val="24"/>
        </w:rPr>
        <w:t xml:space="preserve">- достичь оптимального для каждого уровня развития; </w:t>
      </w:r>
    </w:p>
    <w:p w14:paraId="0DD56F61"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Calibri"/>
          <w:color w:val="000000" w:themeColor="text1"/>
          <w:sz w:val="24"/>
          <w:szCs w:val="24"/>
        </w:rPr>
        <w:t>- сформировать сис</w:t>
      </w:r>
      <w:r>
        <w:rPr>
          <w:rFonts w:ascii="Times New Roman" w:hAnsi="Times New Roman" w:eastAsia="Calibri"/>
          <w:color w:val="000000" w:themeColor="text1"/>
          <w:sz w:val="24"/>
          <w:szCs w:val="24"/>
        </w:rPr>
        <w:t xml:space="preserve">тему универсальных учебных действий; </w:t>
      </w:r>
    </w:p>
    <w:p w14:paraId="2853BE41"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4"/>
          <w:szCs w:val="24"/>
        </w:rPr>
      </w:pPr>
      <w:r>
        <w:rPr>
          <w:rFonts w:ascii="Times New Roman" w:hAnsi="Times New Roman" w:eastAsia="Calibri"/>
          <w:color w:val="000000" w:themeColor="text1"/>
          <w:sz w:val="24"/>
          <w:szCs w:val="24"/>
        </w:rPr>
        <w:t xml:space="preserve">- сформировать навыки работы с информацией. </w:t>
      </w:r>
    </w:p>
    <w:p w14:paraId="0E2B3ACC"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4"/>
          <w:szCs w:val="24"/>
        </w:rPr>
      </w:pPr>
    </w:p>
    <w:p w14:paraId="343F07BD">
      <w:pPr>
        <w:spacing w:after="0" w:line="240" w:lineRule="auto"/>
        <w:jc w:val="both"/>
        <w:rPr>
          <w:rFonts w:ascii="Times New Roman" w:hAnsi="Times New Roman" w:eastAsia="Calibri"/>
          <w:color w:val="000000" w:themeColor="text1"/>
          <w:sz w:val="24"/>
          <w:szCs w:val="24"/>
        </w:rPr>
      </w:pPr>
    </w:p>
    <w:p w14:paraId="48E34082">
      <w:pPr>
        <w:pStyle w:val="194"/>
        <w:spacing w:line="360" w:lineRule="auto"/>
        <w:jc w:val="both"/>
        <w:rPr>
          <w:b/>
          <w:color w:val="auto"/>
        </w:rPr>
      </w:pPr>
      <w:r>
        <w:rPr>
          <w:b/>
          <w:color w:val="auto"/>
          <w:lang w:val="ru-RU"/>
        </w:rPr>
        <w:t>Содержание курса  «Волшебный мир творчества»</w:t>
      </w:r>
    </w:p>
    <w:p w14:paraId="20716B55">
      <w:pPr>
        <w:pStyle w:val="194"/>
        <w:spacing w:line="360" w:lineRule="auto"/>
        <w:jc w:val="both"/>
        <w:rPr>
          <w:b/>
          <w:color w:val="auto"/>
        </w:rPr>
      </w:pPr>
      <w:r>
        <w:rPr>
          <w:b/>
          <w:color w:val="auto"/>
          <w:lang w:val="ru-RU"/>
        </w:rPr>
        <w:t>1.Вводное занятие. 1ч.</w:t>
      </w:r>
    </w:p>
    <w:p w14:paraId="391B9FEC">
      <w:pPr>
        <w:pStyle w:val="194"/>
        <w:spacing w:line="360" w:lineRule="auto"/>
        <w:ind w:left="0" w:firstLine="0"/>
        <w:jc w:val="both"/>
        <w:rPr>
          <w:b/>
          <w:color w:val="auto"/>
        </w:rPr>
      </w:pPr>
      <w:r>
        <w:rPr>
          <w:b/>
          <w:bCs/>
          <w:iCs/>
          <w:color w:val="auto"/>
          <w:lang w:val="ru-RU"/>
        </w:rPr>
        <w:t xml:space="preserve">2.Работа с бумагой и картоном. </w:t>
      </w:r>
    </w:p>
    <w:p w14:paraId="2F515356">
      <w:pPr>
        <w:spacing w:after="150" w:line="240" w:lineRule="auto"/>
        <w:jc w:val="both"/>
        <w:rPr>
          <w:rFonts w:ascii="Times New Roman" w:hAnsi="Times New Roman"/>
          <w:bCs/>
          <w:iCs/>
          <w:color w:val="auto"/>
          <w:sz w:val="24"/>
          <w:szCs w:val="24"/>
        </w:rPr>
      </w:pPr>
      <w:r>
        <w:rPr>
          <w:rFonts w:ascii="Times New Roman" w:hAnsi="Times New Roman" w:eastAsia="Calibri"/>
          <w:bCs/>
          <w:iCs/>
          <w:color w:val="auto"/>
          <w:sz w:val="24"/>
          <w:szCs w:val="24"/>
          <w:lang w:eastAsia="en-US"/>
        </w:rPr>
        <w:t>Объемные изделия в технике оригами. (1ч.)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highlight w:val="white"/>
        </w:rPr>
        <w:t>Работа в технике  оригами «Журавлики».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lang w:eastAsia="ru-RU"/>
        </w:rPr>
        <w:t xml:space="preserve">(1ч.) Знакомство с техникой бумажной пластики - квиллинг.(1ч.)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Рябинка (панно в технике квиллинг).(1ч.) </w:t>
      </w:r>
      <w:r>
        <w:rPr>
          <w:rFonts w:ascii="Times New Roman" w:hAnsi="Times New Roman" w:eastAsia="Times New Roman" w:cs="Times New Roman"/>
          <w:color w:val="auto"/>
          <w:sz w:val="24"/>
          <w:highlight w:val="white"/>
        </w:rPr>
        <w:t>Поделка в технике кивллинга «Мышка».</w:t>
      </w:r>
      <w:r>
        <w:rPr>
          <w:rFonts w:ascii="Times New Roman" w:hAnsi="Times New Roman" w:eastAsia="Times New Roman" w:cs="Times New Roman"/>
          <w:color w:val="auto"/>
          <w:sz w:val="24"/>
        </w:rPr>
        <w:t>(1ч.)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/>
          <w:bCs/>
          <w:iCs/>
          <w:color w:val="auto"/>
          <w:sz w:val="24"/>
          <w:szCs w:val="24"/>
          <w:lang w:eastAsia="en-US"/>
        </w:rPr>
        <w:t xml:space="preserve">Симметричное вырезание.(1ч.) Игрушки из картона с подвижными деталями.(1ч.) </w:t>
      </w:r>
      <w:r>
        <w:rPr>
          <w:rFonts w:ascii="Times New Roman" w:hAnsi="Times New Roman" w:eastAsia="Times New Roman" w:cs="Times New Roman"/>
          <w:color w:val="auto"/>
          <w:sz w:val="24"/>
          <w:highlight w:val="white"/>
        </w:rPr>
        <w:t>Закладка для книг «Собачка» (работа с картоном)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.(1ч.) </w:t>
      </w:r>
      <w:r>
        <w:rPr>
          <w:rFonts w:ascii="Times New Roman" w:hAnsi="Times New Roman" w:eastAsia="Calibri"/>
          <w:bCs/>
          <w:iCs/>
          <w:color w:val="auto"/>
          <w:sz w:val="24"/>
          <w:szCs w:val="24"/>
          <w:lang w:eastAsia="en-US"/>
        </w:rPr>
        <w:t xml:space="preserve"> Рисование ватой по бархатной бумаге.(1ч.) </w:t>
      </w:r>
      <w:r>
        <w:rPr>
          <w:rFonts w:ascii="Times New Roman" w:hAnsi="Times New Roman"/>
          <w:color w:val="auto"/>
          <w:sz w:val="24"/>
          <w:szCs w:val="24"/>
        </w:rPr>
        <w:t xml:space="preserve">Рисование мятой бумагой «Котёнок и щенок».(1ч.) </w:t>
      </w:r>
      <w:r>
        <w:rPr>
          <w:rFonts w:ascii="Times New Roman" w:hAnsi="Times New Roman" w:eastAsia="Times New Roman" w:cs="Times New Roman"/>
          <w:color w:val="auto"/>
          <w:sz w:val="24"/>
          <w:highlight w:val="white"/>
        </w:rPr>
        <w:t>Создание картины «Ночное небо»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.(2ч.) </w:t>
      </w:r>
      <w:r>
        <w:rPr>
          <w:rFonts w:ascii="Times New Roman" w:hAnsi="Times New Roman" w:eastAsia="Calibri"/>
          <w:bCs/>
          <w:iCs/>
          <w:color w:val="auto"/>
          <w:sz w:val="24"/>
          <w:szCs w:val="24"/>
          <w:lang w:eastAsia="en-US"/>
        </w:rPr>
        <w:t xml:space="preserve">Моделирование из конусов.(1ч.)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Создание игрушки из бумаги.(1ч.)</w:t>
      </w:r>
      <w:r>
        <w:rPr>
          <w:rFonts w:ascii="Times New Roman" w:hAnsi="Times New Roman" w:eastAsia="Times New Roman" w:cs="Times New Roman"/>
          <w:b w:val="0"/>
          <w:color w:val="auto"/>
          <w:sz w:val="24"/>
          <w:highlight w:val="white"/>
        </w:rPr>
        <w:t>Конструирование из бумажных полос.</w:t>
      </w:r>
      <w:r>
        <w:rPr>
          <w:rFonts w:ascii="Times New Roman" w:hAnsi="Times New Roman" w:eastAsia="Times New Roman" w:cs="Times New Roman"/>
          <w:b w:val="0"/>
          <w:color w:val="auto"/>
          <w:sz w:val="24"/>
        </w:rPr>
        <w:t>(1ч.)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Модель светофора.(1ч.) </w:t>
      </w:r>
      <w:r>
        <w:rPr>
          <w:rFonts w:ascii="Times New Roman" w:hAnsi="Times New Roman" w:eastAsia="Calibri"/>
          <w:bCs/>
          <w:iCs/>
          <w:color w:val="auto"/>
          <w:sz w:val="24"/>
          <w:szCs w:val="24"/>
          <w:lang w:eastAsia="en-US"/>
        </w:rPr>
        <w:t xml:space="preserve">Надрезание бахромой, скручивание в жгут.(1ч.)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Создание игрушки из бумаги.(1ч.) Модель кораблика.(1ч.) Модель самолета.(1ч.) </w:t>
      </w:r>
      <w:r>
        <w:rPr>
          <w:rFonts w:ascii="Times New Roman" w:hAnsi="Times New Roman" w:eastAsia="Calibri"/>
          <w:bCs/>
          <w:iCs/>
          <w:color w:val="auto"/>
          <w:sz w:val="24"/>
          <w:szCs w:val="24"/>
          <w:lang w:eastAsia="en-US"/>
        </w:rPr>
        <w:t xml:space="preserve">Объемное конструирование из деталей оригами.(1ч.) Моделирование из бумажных салфеток.(1ч.) Простое торцевание на бумажной основе. (2ч.)Моделирование из фольги.(1ч.) Объемные украшения для костюма из бумаги. (1ч.) </w:t>
      </w:r>
      <w:r>
        <w:rPr>
          <w:rFonts w:ascii="Times New Roman" w:hAnsi="Times New Roman" w:eastAsia="Times New Roman" w:cs="Times New Roman"/>
          <w:color w:val="auto"/>
          <w:sz w:val="24"/>
          <w:highlight w:val="white"/>
        </w:rPr>
        <w:t xml:space="preserve">Коллективная работа  «Пчелы на сотах» </w:t>
      </w:r>
      <w:r>
        <w:rPr>
          <w:rFonts w:ascii="Times New Roman" w:hAnsi="Times New Roman" w:eastAsia="Times New Roman" w:cs="Times New Roman"/>
          <w:color w:val="auto"/>
          <w:sz w:val="24"/>
        </w:rPr>
        <w:t>(1ч.)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431CD6D">
      <w:pPr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Calibri"/>
          <w:b/>
          <w:bCs/>
          <w:iCs/>
          <w:color w:val="auto"/>
          <w:sz w:val="24"/>
          <w:szCs w:val="24"/>
          <w:lang w:eastAsia="en-US"/>
        </w:rPr>
        <w:t>3.Текстильные материалы.</w:t>
      </w:r>
    </w:p>
    <w:p w14:paraId="386D323D">
      <w:pPr>
        <w:shd w:val="clear" w:color="auto" w:fill="FFFFFF"/>
        <w:spacing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Из </w:t>
      </w:r>
      <w:r>
        <w:rPr>
          <w:rFonts w:ascii="Times New Roman" w:hAnsi="Times New Roman" w:eastAsia="Times New Roman" w:cs="Times New Roman"/>
          <w:color w:val="auto"/>
          <w:sz w:val="22"/>
          <w:highlight w:val="white"/>
        </w:rPr>
        <w:t>истории ткани. Виды тканей. Аппликация из ткани «Царевна-лягушка».</w:t>
      </w:r>
      <w:r>
        <w:rPr>
          <w:rFonts w:ascii="Times New Roman" w:hAnsi="Times New Roman" w:eastAsia="Times New Roman" w:cs="Times New Roman"/>
          <w:color w:val="auto"/>
          <w:sz w:val="22"/>
        </w:rPr>
        <w:t xml:space="preserve"> (1ч.) </w:t>
      </w:r>
      <w:r>
        <w:rPr>
          <w:rFonts w:ascii="Times New Roman" w:hAnsi="Times New Roman" w:eastAsia="Calibri"/>
          <w:bCs/>
          <w:iCs/>
          <w:color w:val="auto"/>
          <w:sz w:val="24"/>
          <w:szCs w:val="24"/>
          <w:lang w:eastAsia="en-US"/>
        </w:rPr>
        <w:t xml:space="preserve">Аппликация из резаных нитей.(1ч.) Нитяная бахрома.(2ч.) Моделирование из помпонов.(2ч.) Изонить.(2ч.) Аппликация из распущенного трикотажа.(1ч.) Аппликация из ткани и ниток(2ч.). Шитье по выкройкам.(3ч.) </w:t>
      </w:r>
      <w:r>
        <w:rPr>
          <w:rFonts w:ascii="Times New Roman" w:hAnsi="Times New Roman"/>
          <w:color w:val="auto"/>
          <w:sz w:val="24"/>
          <w:szCs w:val="24"/>
        </w:rPr>
        <w:t xml:space="preserve"> Из ис</w:t>
      </w:r>
      <w:r>
        <w:rPr>
          <w:rFonts w:ascii="Times New Roman" w:hAnsi="Times New Roman" w:eastAsia="Times New Roman" w:cs="Times New Roman"/>
          <w:color w:val="auto"/>
          <w:sz w:val="22"/>
          <w:highlight w:val="white"/>
        </w:rPr>
        <w:t xml:space="preserve">тории ниток. Виды ниток. Аппликация из ниток «Рыбка». </w:t>
      </w:r>
      <w:r>
        <w:rPr>
          <w:rFonts w:ascii="Times New Roman" w:hAnsi="Times New Roman" w:eastAsia="Times New Roman" w:cs="Times New Roman"/>
          <w:color w:val="auto"/>
          <w:sz w:val="22"/>
        </w:rPr>
        <w:t>(2ч.)</w:t>
      </w:r>
      <w:r>
        <w:rPr>
          <w:rFonts w:ascii="Times New Roman" w:hAnsi="Times New Roman" w:eastAsia="Times New Roman" w:cs="Times New Roman"/>
          <w:color w:val="auto"/>
          <w:sz w:val="22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2"/>
        </w:rPr>
        <w:t>Знакомство и шитье мягкой игрушки «Собака».(3ч.)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auto"/>
          <w:sz w:val="24"/>
          <w:highlight w:val="white"/>
        </w:rPr>
        <w:t>Оберег. Символика оберегов. Домовенок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.(3ч.)</w:t>
      </w:r>
    </w:p>
    <w:p w14:paraId="16000608">
      <w:pPr>
        <w:spacing w:line="240" w:lineRule="auto"/>
        <w:jc w:val="both"/>
        <w:rPr>
          <w:rFonts w:ascii="Times New Roman" w:hAnsi="Times New Roman" w:eastAsia="Calibri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 w:eastAsia="Calibri"/>
          <w:b/>
          <w:bCs/>
          <w:iCs/>
          <w:color w:val="auto"/>
          <w:sz w:val="24"/>
          <w:szCs w:val="24"/>
          <w:lang w:eastAsia="en-US"/>
        </w:rPr>
        <w:t>4.Пластические материалы.</w:t>
      </w:r>
    </w:p>
    <w:p w14:paraId="510813A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Знакомство с материалом тесто.(1ч.) Изготовление плоского украшения из теста.(1ч.) Фигуры людей. (1ч.) Подарки для друзей. </w:t>
      </w:r>
      <w:r>
        <w:rPr>
          <w:rFonts w:ascii="Times New Roman" w:hAnsi="Times New Roman" w:eastAsia="Times New Roman" w:cs="Times New Roman"/>
          <w:color w:val="auto"/>
          <w:sz w:val="24"/>
          <w:szCs w:val="22"/>
        </w:rPr>
        <w:t xml:space="preserve">«Путешествие в Пластилинию». Секреты пластилина. </w:t>
      </w:r>
      <w:r>
        <w:rPr>
          <w:rFonts w:ascii="Times New Roman" w:hAnsi="Times New Roman" w:eastAsia="Times New Roman" w:cs="Times New Roman"/>
          <w:b w:val="0"/>
          <w:color w:val="auto"/>
          <w:sz w:val="24"/>
        </w:rPr>
        <w:t xml:space="preserve">(1ч.) </w:t>
      </w:r>
      <w:r>
        <w:rPr>
          <w:rFonts w:ascii="Times New Roman" w:hAnsi="Times New Roman" w:eastAsia="Times New Roman" w:cs="Times New Roman"/>
          <w:b w:val="0"/>
          <w:color w:val="auto"/>
          <w:sz w:val="24"/>
          <w:highlight w:val="white"/>
        </w:rPr>
        <w:t>Оформление народной игрушки в стиле пластилинография «Матрешка».</w:t>
      </w:r>
      <w:r>
        <w:rPr>
          <w:rFonts w:ascii="Times New Roman" w:hAnsi="Times New Roman" w:eastAsia="Times New Roman" w:cs="Times New Roman"/>
          <w:b w:val="0"/>
          <w:color w:val="auto"/>
          <w:sz w:val="24"/>
        </w:rPr>
        <w:t xml:space="preserve">(1ч.) </w:t>
      </w:r>
      <w:r>
        <w:rPr>
          <w:rFonts w:ascii="Times New Roman" w:hAnsi="Times New Roman" w:eastAsia="Calibri"/>
          <w:bCs/>
          <w:iCs/>
          <w:color w:val="auto"/>
          <w:sz w:val="24"/>
          <w:szCs w:val="24"/>
          <w:lang w:eastAsia="en-US"/>
        </w:rPr>
        <w:t xml:space="preserve">Раскатывание пластилина, получение плоских изображений.(2ч.) </w:t>
      </w:r>
      <w:r>
        <w:rPr>
          <w:rFonts w:ascii="Times New Roman" w:hAnsi="Times New Roman" w:eastAsia="Times New Roman" w:cs="Times New Roman"/>
          <w:color w:val="auto"/>
          <w:sz w:val="24"/>
          <w:szCs w:val="22"/>
        </w:rPr>
        <w:t xml:space="preserve">Объемная композиция из пластилина «Море».(1ч.) </w:t>
      </w:r>
      <w:r>
        <w:rPr>
          <w:rFonts w:ascii="Times New Roman" w:hAnsi="Times New Roman" w:eastAsia="Times New Roman" w:cs="Times New Roman"/>
          <w:b w:val="0"/>
          <w:color w:val="auto"/>
          <w:sz w:val="24"/>
          <w:highlight w:val="white"/>
        </w:rPr>
        <w:t>Лепная картина. Формирование композиционных навыков.</w:t>
      </w:r>
      <w:r>
        <w:rPr>
          <w:rFonts w:ascii="Times New Roman" w:hAnsi="Times New Roman" w:eastAsia="Times New Roman" w:cs="Times New Roman"/>
          <w:b w:val="0"/>
          <w:color w:val="auto"/>
          <w:sz w:val="24"/>
        </w:rPr>
        <w:t>(1ч.)</w:t>
      </w:r>
      <w:r>
        <w:rPr>
          <w:rFonts w:ascii="Times New Roman" w:hAnsi="Times New Roman" w:eastAsia="Times New Roman" w:cs="Times New Roman"/>
          <w:color w:val="auto"/>
          <w:sz w:val="24"/>
          <w:szCs w:val="22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auto"/>
          <w:sz w:val="24"/>
          <w:highlight w:val="white"/>
        </w:rPr>
        <w:t>Объемно – пространственная композиция «Сказочный город».</w:t>
      </w:r>
      <w:r>
        <w:rPr>
          <w:rFonts w:ascii="Times New Roman" w:hAnsi="Times New Roman" w:eastAsia="Times New Roman" w:cs="Times New Roman"/>
          <w:b w:val="0"/>
          <w:color w:val="auto"/>
          <w:sz w:val="24"/>
        </w:rPr>
        <w:t xml:space="preserve">(1ч.) </w:t>
      </w:r>
      <w:r>
        <w:rPr>
          <w:rFonts w:ascii="Times New Roman" w:hAnsi="Times New Roman" w:eastAsia="Times New Roman" w:cs="Times New Roman"/>
          <w:color w:val="auto"/>
          <w:sz w:val="24"/>
          <w:highlight w:val="white"/>
        </w:rPr>
        <w:t>Папье - маше на пластилиновой форме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.(2ч.) </w:t>
      </w:r>
      <w:r>
        <w:rPr>
          <w:rFonts w:ascii="Times New Roman" w:hAnsi="Times New Roman" w:eastAsia="Calibri"/>
          <w:bCs/>
          <w:iCs/>
          <w:color w:val="auto"/>
          <w:sz w:val="24"/>
          <w:szCs w:val="24"/>
          <w:lang w:eastAsia="en-US"/>
        </w:rPr>
        <w:t>Мозаика из разрезных деталей.(2ч.) Обратная аппликация из пластилина на прозрачной основе.(2ч.) Пластилиновые нити, продавленные сквозь сито.</w:t>
      </w:r>
      <w:r>
        <w:rPr>
          <w:color w:val="auto"/>
        </w:rPr>
        <w:t xml:space="preserve">(2ч.) </w:t>
      </w:r>
      <w:r>
        <w:rPr>
          <w:rFonts w:ascii="Times New Roman" w:hAnsi="Times New Roman" w:eastAsia="Times New Roman" w:cs="Times New Roman"/>
          <w:color w:val="auto"/>
          <w:sz w:val="24"/>
          <w:highlight w:val="white"/>
        </w:rPr>
        <w:t>Техника «пластилиновые нити» в сочетании с другими техниками</w:t>
      </w:r>
      <w:r>
        <w:rPr>
          <w:rFonts w:ascii="Times New Roman" w:hAnsi="Times New Roman" w:eastAsia="Times New Roman" w:cs="Times New Roman"/>
          <w:color w:val="auto"/>
          <w:sz w:val="24"/>
        </w:rPr>
        <w:t>.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(1ч.)</w:t>
      </w:r>
    </w:p>
    <w:p w14:paraId="3E1C6EC2">
      <w:pPr>
        <w:spacing w:line="240" w:lineRule="auto"/>
        <w:jc w:val="both"/>
        <w:rPr>
          <w:rStyle w:val="196"/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 w:eastAsia="Calibri"/>
          <w:b/>
          <w:bCs/>
          <w:iCs/>
          <w:color w:val="auto"/>
          <w:sz w:val="24"/>
          <w:szCs w:val="24"/>
          <w:lang w:eastAsia="en-US"/>
        </w:rPr>
        <w:t xml:space="preserve">5. </w:t>
      </w:r>
      <w:r>
        <w:rPr>
          <w:rFonts w:ascii="Times New Roman" w:hAnsi="Times New Roman" w:eastAsia="Calibri"/>
          <w:b/>
          <w:bCs/>
          <w:iCs/>
          <w:color w:val="auto"/>
          <w:sz w:val="24"/>
          <w:szCs w:val="24"/>
          <w:lang w:val="ru-RU" w:eastAsia="en-US"/>
        </w:rPr>
        <w:t>Промежуточная</w:t>
      </w:r>
      <w:r>
        <w:rPr>
          <w:rFonts w:hint="default" w:ascii="Times New Roman" w:hAnsi="Times New Roman" w:eastAsia="Calibri"/>
          <w:b/>
          <w:bCs/>
          <w:iCs/>
          <w:color w:val="auto"/>
          <w:sz w:val="24"/>
          <w:szCs w:val="24"/>
          <w:lang w:val="ru-RU" w:eastAsia="en-US"/>
        </w:rPr>
        <w:t xml:space="preserve"> аттестация</w:t>
      </w:r>
      <w:r>
        <w:rPr>
          <w:rFonts w:ascii="Times New Roman" w:hAnsi="Times New Roman" w:eastAsia="Calibri"/>
          <w:b/>
          <w:bCs/>
          <w:iCs/>
          <w:color w:val="auto"/>
          <w:sz w:val="24"/>
          <w:szCs w:val="24"/>
          <w:lang w:eastAsia="en-US"/>
        </w:rPr>
        <w:t>. 1ч.</w:t>
      </w:r>
    </w:p>
    <w:p w14:paraId="2AD66D5A">
      <w:pPr>
        <w:spacing w:line="240" w:lineRule="auto"/>
        <w:jc w:val="left"/>
        <w:rPr>
          <w:rStyle w:val="196"/>
          <w:rFonts w:ascii="Times New Roman" w:hAnsi="Times New Roman"/>
          <w:b/>
          <w:color w:val="auto"/>
          <w:sz w:val="24"/>
          <w:szCs w:val="24"/>
        </w:rPr>
      </w:pPr>
    </w:p>
    <w:p w14:paraId="3790443F">
      <w:pPr>
        <w:spacing w:line="240" w:lineRule="auto"/>
        <w:jc w:val="left"/>
        <w:rPr>
          <w:rStyle w:val="196"/>
          <w:rFonts w:ascii="Times New Roman" w:hAnsi="Times New Roman"/>
          <w:b/>
          <w:color w:val="auto"/>
          <w:sz w:val="24"/>
          <w:szCs w:val="24"/>
        </w:rPr>
      </w:pPr>
      <w:r>
        <w:rPr>
          <w:rStyle w:val="196"/>
          <w:rFonts w:ascii="Times New Roman" w:hAnsi="Times New Roman"/>
          <w:b/>
          <w:color w:val="auto"/>
          <w:sz w:val="24"/>
          <w:szCs w:val="24"/>
        </w:rPr>
        <w:t>Тематическое планирование</w:t>
      </w:r>
    </w:p>
    <w:p w14:paraId="348F2A85">
      <w:pPr>
        <w:spacing w:line="240" w:lineRule="auto"/>
        <w:jc w:val="center"/>
        <w:rPr>
          <w:rStyle w:val="196"/>
          <w:rFonts w:ascii="Times New Roman" w:hAnsi="Times New Roman"/>
          <w:b/>
          <w:color w:val="auto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3789"/>
        <w:gridCol w:w="2693"/>
        <w:gridCol w:w="1276"/>
        <w:gridCol w:w="1559"/>
      </w:tblGrid>
      <w:tr w14:paraId="38EA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</w:tcPr>
          <w:p w14:paraId="4CA55D85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789" w:type="dxa"/>
            <w:noWrap w:val="0"/>
          </w:tcPr>
          <w:p w14:paraId="031BE622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Раздел</w:t>
            </w:r>
          </w:p>
        </w:tc>
        <w:tc>
          <w:tcPr>
            <w:tcW w:w="2693" w:type="dxa"/>
            <w:noWrap w:val="0"/>
          </w:tcPr>
          <w:p w14:paraId="69A0FB1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noWrap w:val="0"/>
          </w:tcPr>
          <w:p w14:paraId="532C0FE6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 xml:space="preserve">Теория </w:t>
            </w:r>
          </w:p>
        </w:tc>
        <w:tc>
          <w:tcPr>
            <w:tcW w:w="1559" w:type="dxa"/>
            <w:noWrap w:val="0"/>
          </w:tcPr>
          <w:p w14:paraId="4326E84D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Практика</w:t>
            </w:r>
          </w:p>
        </w:tc>
      </w:tr>
      <w:tr w14:paraId="3BC1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Merge w:val="restart"/>
            <w:noWrap w:val="0"/>
          </w:tcPr>
          <w:p w14:paraId="3945DEC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89" w:type="dxa"/>
            <w:vMerge w:val="restart"/>
            <w:noWrap w:val="0"/>
          </w:tcPr>
          <w:p w14:paraId="7263AE9A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Вводное занятие.</w:t>
            </w:r>
          </w:p>
        </w:tc>
        <w:tc>
          <w:tcPr>
            <w:tcW w:w="2693" w:type="dxa"/>
            <w:vMerge w:val="restart"/>
            <w:noWrap w:val="0"/>
          </w:tcPr>
          <w:p w14:paraId="2B1D28F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</w:tcPr>
          <w:p w14:paraId="5BE0873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559" w:type="dxa"/>
            <w:noWrap w:val="0"/>
          </w:tcPr>
          <w:p w14:paraId="3F41421B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</w:tr>
      <w:tr w14:paraId="72C4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83" w:type="dxa"/>
            <w:noWrap w:val="0"/>
          </w:tcPr>
          <w:p w14:paraId="4620B37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89" w:type="dxa"/>
            <w:noWrap w:val="0"/>
          </w:tcPr>
          <w:p w14:paraId="0552F778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2693" w:type="dxa"/>
            <w:noWrap w:val="0"/>
          </w:tcPr>
          <w:p w14:paraId="0E06ACB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276" w:type="dxa"/>
            <w:noWrap w:val="0"/>
          </w:tcPr>
          <w:p w14:paraId="3519338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noWrap w:val="0"/>
          </w:tcPr>
          <w:p w14:paraId="5FD27885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25</w:t>
            </w:r>
          </w:p>
        </w:tc>
      </w:tr>
      <w:tr w14:paraId="23D6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</w:tcPr>
          <w:p w14:paraId="5718607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89" w:type="dxa"/>
            <w:noWrap w:val="0"/>
          </w:tcPr>
          <w:p w14:paraId="51F7175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Текстильные материалы.</w:t>
            </w:r>
          </w:p>
        </w:tc>
        <w:tc>
          <w:tcPr>
            <w:tcW w:w="2693" w:type="dxa"/>
            <w:noWrap w:val="0"/>
          </w:tcPr>
          <w:p w14:paraId="1481C96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noWrap w:val="0"/>
          </w:tcPr>
          <w:p w14:paraId="4F29095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noWrap w:val="0"/>
          </w:tcPr>
          <w:p w14:paraId="612A942E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</w:tr>
      <w:tr w14:paraId="4B3A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</w:tcPr>
          <w:p w14:paraId="149ACBC4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89" w:type="dxa"/>
            <w:noWrap w:val="0"/>
          </w:tcPr>
          <w:p w14:paraId="2F2DDB4B">
            <w:pPr>
              <w:pStyle w:val="189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Пластические материалы.</w:t>
            </w:r>
          </w:p>
          <w:p w14:paraId="7B77F530">
            <w:pPr>
              <w:pStyle w:val="18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noWrap w:val="0"/>
          </w:tcPr>
          <w:p w14:paraId="397A90A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276" w:type="dxa"/>
            <w:noWrap w:val="0"/>
          </w:tcPr>
          <w:p w14:paraId="773E70EC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noWrap w:val="0"/>
          </w:tcPr>
          <w:p w14:paraId="5BC22FD6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21</w:t>
            </w:r>
          </w:p>
        </w:tc>
      </w:tr>
      <w:tr w14:paraId="6479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vMerge w:val="restart"/>
            <w:noWrap w:val="0"/>
          </w:tcPr>
          <w:p w14:paraId="311831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89" w:type="dxa"/>
            <w:vMerge w:val="restart"/>
            <w:noWrap w:val="0"/>
          </w:tcPr>
          <w:p w14:paraId="6FE4C6DD">
            <w:pPr>
              <w:pStyle w:val="189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Итоговое занятие.</w:t>
            </w:r>
          </w:p>
        </w:tc>
        <w:tc>
          <w:tcPr>
            <w:tcW w:w="2693" w:type="dxa"/>
            <w:vMerge w:val="restart"/>
            <w:noWrap w:val="0"/>
          </w:tcPr>
          <w:p w14:paraId="4A9133F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</w:tcPr>
          <w:p w14:paraId="449431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0.5</w:t>
            </w:r>
          </w:p>
        </w:tc>
        <w:tc>
          <w:tcPr>
            <w:tcW w:w="1559" w:type="dxa"/>
            <w:noWrap w:val="0"/>
          </w:tcPr>
          <w:p w14:paraId="7BEA3E82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0.5</w:t>
            </w:r>
          </w:p>
        </w:tc>
      </w:tr>
      <w:tr w14:paraId="6DF1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noWrap w:val="0"/>
          </w:tcPr>
          <w:p w14:paraId="7F354D2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89" w:type="dxa"/>
            <w:noWrap w:val="0"/>
          </w:tcPr>
          <w:p w14:paraId="1DD1E303">
            <w:pPr>
              <w:keepNext/>
              <w:spacing w:after="60" w:line="240" w:lineRule="auto"/>
              <w:outlineLvl w:val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693" w:type="dxa"/>
            <w:noWrap w:val="0"/>
          </w:tcPr>
          <w:p w14:paraId="4B63A23D">
            <w:pPr>
              <w:jc w:val="center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ru-RU"/>
              </w:rPr>
              <w:t>72</w:t>
            </w:r>
          </w:p>
        </w:tc>
        <w:tc>
          <w:tcPr>
            <w:tcW w:w="1276" w:type="dxa"/>
            <w:noWrap w:val="0"/>
          </w:tcPr>
          <w:p w14:paraId="4B1B6818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noWrap w:val="0"/>
          </w:tcPr>
          <w:p w14:paraId="3BA6C50C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</w:tc>
      </w:tr>
    </w:tbl>
    <w:p w14:paraId="33B4E6C8">
      <w:pPr>
        <w:spacing w:after="0" w:line="240" w:lineRule="auto"/>
        <w:rPr>
          <w:rStyle w:val="196"/>
          <w:rFonts w:ascii="Times New Roman" w:hAnsi="Times New Roman" w:eastAsia="Calibri" w:cs="Times New Roman"/>
          <w:color w:val="auto"/>
          <w:sz w:val="28"/>
          <w:szCs w:val="28"/>
        </w:rPr>
      </w:pPr>
    </w:p>
    <w:p w14:paraId="2153D1DA">
      <w:pPr>
        <w:spacing w:after="0" w:line="240" w:lineRule="auto"/>
        <w:rPr>
          <w:rStyle w:val="196"/>
          <w:rFonts w:ascii="Times New Roman" w:hAnsi="Times New Roman" w:eastAsia="Calibri" w:cs="Times New Roman"/>
          <w:color w:val="auto"/>
          <w:sz w:val="28"/>
          <w:szCs w:val="28"/>
        </w:rPr>
      </w:pPr>
    </w:p>
    <w:p w14:paraId="676C20CF">
      <w:pPr>
        <w:spacing w:after="0" w:line="240" w:lineRule="auto"/>
        <w:rPr>
          <w:rStyle w:val="196"/>
          <w:rFonts w:ascii="Times New Roman" w:hAnsi="Times New Roman" w:eastAsia="Calibri" w:cs="Times New Roman"/>
          <w:color w:val="auto"/>
          <w:sz w:val="28"/>
          <w:szCs w:val="28"/>
        </w:rPr>
      </w:pPr>
    </w:p>
    <w:p w14:paraId="2DD70D5E">
      <w:pPr>
        <w:pStyle w:val="32"/>
        <w:rPr>
          <w:b/>
          <w:color w:val="auto"/>
        </w:rPr>
      </w:pPr>
    </w:p>
    <w:p w14:paraId="1DDB5FC1">
      <w:pPr>
        <w:pStyle w:val="32"/>
        <w:rPr>
          <w:b/>
          <w:color w:val="auto"/>
        </w:rPr>
      </w:pPr>
    </w:p>
    <w:p w14:paraId="6ADAF2E1">
      <w:pPr>
        <w:pStyle w:val="32"/>
        <w:rPr>
          <w:b/>
          <w:color w:val="auto"/>
        </w:rPr>
      </w:pPr>
    </w:p>
    <w:p w14:paraId="1FBEF776">
      <w:pPr>
        <w:pStyle w:val="32"/>
        <w:rPr>
          <w:b/>
          <w:color w:val="auto"/>
        </w:rPr>
      </w:pPr>
    </w:p>
    <w:p w14:paraId="14B7CE1C">
      <w:pPr>
        <w:pStyle w:val="198"/>
        <w:tabs>
          <w:tab w:val="left" w:pos="57"/>
        </w:tabs>
        <w:spacing w:line="240" w:lineRule="auto"/>
        <w:ind w:left="0" w:righ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0BEDDC0">
      <w:pPr>
        <w:pStyle w:val="198"/>
        <w:tabs>
          <w:tab w:val="left" w:pos="57"/>
        </w:tabs>
        <w:spacing w:line="240" w:lineRule="auto"/>
        <w:ind w:left="0" w:righ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0B174E">
      <w:pPr>
        <w:pStyle w:val="198"/>
        <w:tabs>
          <w:tab w:val="left" w:pos="57"/>
        </w:tabs>
        <w:spacing w:line="240" w:lineRule="auto"/>
        <w:ind w:left="0" w:righ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04CC609">
      <w:pPr>
        <w:pStyle w:val="198"/>
        <w:tabs>
          <w:tab w:val="left" w:pos="57"/>
        </w:tabs>
        <w:spacing w:line="240" w:lineRule="auto"/>
        <w:ind w:left="0" w:righ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1FEE741">
      <w:pPr>
        <w:pStyle w:val="198"/>
        <w:tabs>
          <w:tab w:val="left" w:pos="57"/>
        </w:tabs>
        <w:spacing w:line="240" w:lineRule="auto"/>
        <w:ind w:left="0" w:righ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701CDF">
      <w:pPr>
        <w:pStyle w:val="198"/>
        <w:tabs>
          <w:tab w:val="left" w:pos="57"/>
        </w:tabs>
        <w:spacing w:line="240" w:lineRule="auto"/>
        <w:ind w:left="0" w:right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1F12E1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8FBA544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8118B84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472C74D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9374090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9058244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2B30B5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AD9CB42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641EA1B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0161E1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5F7E35B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23328B1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AF3D38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14:paraId="1013FA21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Календарно-тематический план </w:t>
      </w:r>
    </w:p>
    <w:p w14:paraId="3E3B1B9F">
      <w:pPr>
        <w:pStyle w:val="198"/>
        <w:tabs>
          <w:tab w:val="left" w:pos="57"/>
        </w:tabs>
        <w:spacing w:line="240" w:lineRule="auto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рабочей программы</w:t>
      </w:r>
    </w:p>
    <w:p w14:paraId="6EDEA401">
      <w:pPr>
        <w:pStyle w:val="32"/>
        <w:shd w:val="clear" w:color="auto" w:fill="FFFFFF"/>
        <w:spacing w:before="0" w:beforeAutospacing="0" w:after="0" w:afterAutospacing="0"/>
        <w:jc w:val="center"/>
        <w:rPr>
          <w:color w:val="auto"/>
        </w:rPr>
      </w:pPr>
      <w:r>
        <w:rPr>
          <w:color w:val="auto"/>
        </w:rPr>
        <w:t>дополнительного образования «Волшебный мир творчества»</w:t>
      </w:r>
    </w:p>
    <w:p w14:paraId="2EC0839D">
      <w:pPr>
        <w:pStyle w:val="197"/>
        <w:tabs>
          <w:tab w:val="left" w:pos="57"/>
        </w:tabs>
        <w:spacing w:line="240" w:lineRule="auto"/>
        <w:jc w:val="center"/>
        <w:rPr>
          <w:rFonts w:ascii="Times New Roman" w:hAnsi="Times New Roman" w:cs="Times New Roman"/>
          <w:color w:val="auto"/>
        </w:rPr>
      </w:pPr>
    </w:p>
    <w:p w14:paraId="2CC792E7">
      <w:pPr>
        <w:tabs>
          <w:tab w:val="left" w:pos="57"/>
        </w:tabs>
        <w:spacing w:after="0" w:line="240" w:lineRule="auto"/>
        <w:ind w:right="107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Количество учебных часов: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72</w:t>
      </w:r>
    </w:p>
    <w:tbl>
      <w:tblPr>
        <w:tblStyle w:val="12"/>
        <w:tblpPr w:leftFromText="180" w:rightFromText="180" w:vertAnchor="text" w:horzAnchor="margin" w:tblpXSpec="left" w:tblpY="140"/>
        <w:tblW w:w="98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76"/>
        <w:gridCol w:w="4134"/>
        <w:gridCol w:w="3544"/>
      </w:tblGrid>
      <w:tr w14:paraId="531B2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134655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1276" w:type="dxa"/>
            <w:noWrap w:val="0"/>
          </w:tcPr>
          <w:p w14:paraId="3EB7BC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134" w:type="dxa"/>
            <w:noWrap w:val="0"/>
          </w:tcPr>
          <w:p w14:paraId="5DFD74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Тема раздела, занятия</w:t>
            </w:r>
          </w:p>
        </w:tc>
        <w:tc>
          <w:tcPr>
            <w:tcW w:w="3544" w:type="dxa"/>
            <w:noWrap w:val="0"/>
          </w:tcPr>
          <w:p w14:paraId="3F0400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Виды деятельности</w:t>
            </w:r>
          </w:p>
        </w:tc>
      </w:tr>
      <w:tr w14:paraId="7B10A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0" w:type="dxa"/>
            <w:gridSpan w:val="4"/>
            <w:noWrap w:val="0"/>
          </w:tcPr>
          <w:p w14:paraId="3C6E9C67">
            <w:pPr>
              <w:pStyle w:val="182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Вводное занятие - 1 час       </w:t>
            </w:r>
          </w:p>
        </w:tc>
      </w:tr>
      <w:tr w14:paraId="2C4C3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120DB8E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</w:tcPr>
          <w:p w14:paraId="36F36AB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A17EB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150"/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Введение: правила техники безопасности.</w:t>
            </w:r>
          </w:p>
        </w:tc>
        <w:tc>
          <w:tcPr>
            <w:tcW w:w="3544" w:type="dxa"/>
            <w:noWrap w:val="0"/>
          </w:tcPr>
          <w:p w14:paraId="11F0C648">
            <w:pPr>
              <w:pStyle w:val="32"/>
              <w:spacing w:after="0" w:afterAutospacing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Ознакомление детей с особенностями программы. Требования к поведению учащихся во время занятия. Соблюдение правил по технике безопасности.</w:t>
            </w:r>
          </w:p>
        </w:tc>
      </w:tr>
      <w:tr w14:paraId="6CB6B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0" w:type="dxa"/>
            <w:gridSpan w:val="4"/>
            <w:noWrap w:val="0"/>
          </w:tcPr>
          <w:p w14:paraId="031A7ED2">
            <w:pPr>
              <w:pStyle w:val="32"/>
              <w:spacing w:after="0" w:afterAutospacing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2.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Работа с бумагой и картоном – 25 часов</w:t>
            </w:r>
          </w:p>
        </w:tc>
      </w:tr>
      <w:tr w14:paraId="64D1E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36" w:type="dxa"/>
            <w:noWrap w:val="0"/>
          </w:tcPr>
          <w:p w14:paraId="178C347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2 </w:t>
            </w:r>
          </w:p>
        </w:tc>
        <w:tc>
          <w:tcPr>
            <w:tcW w:w="1276" w:type="dxa"/>
            <w:noWrap w:val="0"/>
          </w:tcPr>
          <w:p w14:paraId="7FCBCD4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69F861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EE801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Объёмные изделия в технике оригами. Бабочки.</w:t>
            </w:r>
          </w:p>
          <w:p w14:paraId="57E7B1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28797AF5">
            <w:pPr>
              <w:pStyle w:val="32"/>
              <w:spacing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Коллективное обсуждение вопросов. Техника безопасности. Приёмы соединения модулей. </w:t>
            </w:r>
          </w:p>
        </w:tc>
      </w:tr>
      <w:tr w14:paraId="08FEF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1BEABE7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76" w:type="dxa"/>
            <w:noWrap w:val="0"/>
          </w:tcPr>
          <w:p w14:paraId="28D8BB8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40FB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Работа в технике  оригами «Журавлики».</w:t>
            </w:r>
          </w:p>
        </w:tc>
        <w:tc>
          <w:tcPr>
            <w:tcW w:w="3544" w:type="dxa"/>
            <w:noWrap w:val="0"/>
          </w:tcPr>
          <w:p w14:paraId="49F1A58A">
            <w:pPr>
              <w:pStyle w:val="32"/>
              <w:spacing w:after="0" w:afterAutospacing="0"/>
              <w:jc w:val="both"/>
              <w:rPr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Коллективное обсуждение вопросов.</w:t>
            </w:r>
            <w:r>
              <w:rPr>
                <w:rFonts w:ascii="Times New Roman" w:hAnsi="Times New Roman"/>
                <w:color w:val="auto"/>
                <w:sz w:val="24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Индивидуальная работа</w:t>
            </w:r>
          </w:p>
        </w:tc>
      </w:tr>
      <w:tr w14:paraId="3F1EE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93980B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noWrap w:val="0"/>
          </w:tcPr>
          <w:p w14:paraId="2C6FEE4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F2C3F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Симметричное вырезание. Бабочки</w:t>
            </w:r>
          </w:p>
          <w:p w14:paraId="53255B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0DDB79E6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Индивидуальная работа</w:t>
            </w:r>
          </w:p>
        </w:tc>
      </w:tr>
      <w:tr w14:paraId="708C0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B10BEA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noWrap w:val="0"/>
          </w:tcPr>
          <w:p w14:paraId="072D662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1F076672"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  <w:lang w:eastAsia="ru-RU"/>
              </w:rPr>
              <w:t>Знакомство с техникой бумажной пластики - квиллинг.</w:t>
            </w:r>
          </w:p>
        </w:tc>
        <w:tc>
          <w:tcPr>
            <w:tcW w:w="3544" w:type="dxa"/>
            <w:noWrap w:val="0"/>
          </w:tcPr>
          <w:p w14:paraId="12E75050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Коллективное обсуждение вопросов.</w:t>
            </w:r>
            <w:r>
              <w:rPr>
                <w:rFonts w:ascii="Times New Roman" w:hAnsi="Times New Roman"/>
                <w:color w:val="auto"/>
                <w:sz w:val="24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Индивидуальная работа</w:t>
            </w:r>
          </w:p>
        </w:tc>
      </w:tr>
      <w:tr w14:paraId="27F0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6483DFE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noWrap w:val="0"/>
          </w:tcPr>
          <w:p w14:paraId="71316CD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351AF879"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Рябинка (панно в технике квиллинг). </w:t>
            </w:r>
          </w:p>
        </w:tc>
        <w:tc>
          <w:tcPr>
            <w:tcW w:w="3544" w:type="dxa"/>
            <w:noWrap w:val="0"/>
          </w:tcPr>
          <w:p w14:paraId="79BD7636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Индивидуальная работа</w:t>
            </w:r>
          </w:p>
        </w:tc>
      </w:tr>
      <w:tr w14:paraId="3373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58AC0A6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noWrap w:val="0"/>
          </w:tcPr>
          <w:p w14:paraId="5C02EF6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1EC89E95"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Поделка в технике кивллинга «Мышка».</w:t>
            </w:r>
          </w:p>
        </w:tc>
        <w:tc>
          <w:tcPr>
            <w:tcW w:w="3544" w:type="dxa"/>
            <w:noWrap w:val="0"/>
          </w:tcPr>
          <w:p w14:paraId="0F903080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Коллективное обсуждение вопросов.</w:t>
            </w:r>
            <w:r>
              <w:rPr>
                <w:rFonts w:ascii="Times New Roman" w:hAnsi="Times New Roman"/>
                <w:color w:val="auto"/>
                <w:sz w:val="24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Индивидуальная работа</w:t>
            </w:r>
          </w:p>
        </w:tc>
      </w:tr>
      <w:tr w14:paraId="12A5E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5F199B7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noWrap w:val="0"/>
          </w:tcPr>
          <w:p w14:paraId="0604896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398EC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Игрушки из картона с подвижными деталями. Собачки.</w:t>
            </w:r>
          </w:p>
          <w:p w14:paraId="31592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0ABCDC28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Коллективное обсуждение вопросов.</w:t>
            </w:r>
            <w:r>
              <w:rPr>
                <w:rFonts w:ascii="Times New Roman" w:hAnsi="Times New Roman"/>
                <w:color w:val="auto"/>
                <w:sz w:val="24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Индивидуальная работа</w:t>
            </w:r>
          </w:p>
        </w:tc>
      </w:tr>
      <w:tr w14:paraId="6D846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39340E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noWrap w:val="0"/>
          </w:tcPr>
          <w:p w14:paraId="746906A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78DD6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150"/>
              <w:ind w:left="0" w:right="0" w:firstLine="0"/>
              <w:rPr>
                <w:rFonts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Закладка для книг «Собачка» (работа с картоном)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</w:tc>
        <w:tc>
          <w:tcPr>
            <w:tcW w:w="3544" w:type="dxa"/>
            <w:noWrap w:val="0"/>
          </w:tcPr>
          <w:p w14:paraId="1A39DB12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Индивидуальная работа</w:t>
            </w:r>
          </w:p>
        </w:tc>
      </w:tr>
      <w:tr w14:paraId="474B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38BB256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noWrap w:val="0"/>
          </w:tcPr>
          <w:p w14:paraId="0F699AC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228834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Рисование ватой на бархатной бумаге.</w:t>
            </w:r>
          </w:p>
          <w:p w14:paraId="44467B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5B686B69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Волшебные секреты рисования ватой. </w:t>
            </w:r>
            <w:r>
              <w:rPr>
                <w:rFonts w:ascii="Times New Roman" w:hAnsi="Times New Roman"/>
                <w:color w:val="auto"/>
                <w:sz w:val="24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</w:rPr>
              <w:t>Индивидуальная работа</w:t>
            </w:r>
          </w:p>
        </w:tc>
      </w:tr>
      <w:tr w14:paraId="02668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36" w:type="dxa"/>
            <w:noWrap w:val="0"/>
          </w:tcPr>
          <w:p w14:paraId="23F9453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6" w:type="dxa"/>
            <w:noWrap w:val="0"/>
          </w:tcPr>
          <w:p w14:paraId="422E187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334487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Рисование мятой бумагой «Котёнок и щенок».</w:t>
            </w:r>
          </w:p>
          <w:p w14:paraId="1A301B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4583FAFE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Волшебные секреты рисования мятой бумагой.Индивидуальная работа</w:t>
            </w:r>
          </w:p>
        </w:tc>
      </w:tr>
      <w:tr w14:paraId="2840D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36" w:type="dxa"/>
            <w:noWrap w:val="0"/>
          </w:tcPr>
          <w:p w14:paraId="03A5DA2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6" w:type="dxa"/>
            <w:noWrap w:val="0"/>
          </w:tcPr>
          <w:p w14:paraId="524807A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11CD79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Создание картины «Ночное небо»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</w:tc>
        <w:tc>
          <w:tcPr>
            <w:tcW w:w="3544" w:type="dxa"/>
            <w:noWrap w:val="0"/>
          </w:tcPr>
          <w:p w14:paraId="409FFA1D">
            <w:pPr>
              <w:pStyle w:val="32"/>
              <w:spacing w:after="0" w:afterAutospacing="0"/>
              <w:jc w:val="both"/>
              <w:rPr>
                <w:color w:val="auto"/>
              </w:rPr>
            </w:pPr>
            <w:r>
              <w:rPr>
                <w:color w:val="auto"/>
                <w:sz w:val="24"/>
              </w:rPr>
              <w:t>Фронтальная беседа. Самостоятельная работа по образцу</w:t>
            </w:r>
          </w:p>
        </w:tc>
      </w:tr>
      <w:tr w14:paraId="30F8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36" w:type="dxa"/>
            <w:noWrap w:val="0"/>
          </w:tcPr>
          <w:p w14:paraId="1D050C6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noWrap w:val="0"/>
          </w:tcPr>
          <w:p w14:paraId="1EDB392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3CE35A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Создание картины «Ночное небо»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</w:tc>
        <w:tc>
          <w:tcPr>
            <w:tcW w:w="3544" w:type="dxa"/>
            <w:noWrap w:val="0"/>
          </w:tcPr>
          <w:p w14:paraId="5BD05499">
            <w:pPr>
              <w:pStyle w:val="32"/>
              <w:spacing w:after="0" w:afterAutospacing="0"/>
              <w:jc w:val="both"/>
              <w:rPr>
                <w:color w:val="auto"/>
              </w:rPr>
            </w:pPr>
            <w:r>
              <w:rPr>
                <w:color w:val="auto"/>
                <w:sz w:val="24"/>
              </w:rPr>
              <w:t>Фронтальная беседа. Самостоятельная работа по образцу</w:t>
            </w:r>
          </w:p>
        </w:tc>
      </w:tr>
      <w:tr w14:paraId="2CEE6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AF1320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276" w:type="dxa"/>
            <w:noWrap w:val="0"/>
          </w:tcPr>
          <w:p w14:paraId="303218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36374C6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из конусов. Кошки.</w:t>
            </w:r>
          </w:p>
          <w:p w14:paraId="1F303A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1DE93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1B8B2278">
            <w:pPr>
              <w:pStyle w:val="32"/>
              <w:spacing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Фронтальная беседа. Самостоятельная работа по образцу</w:t>
            </w:r>
          </w:p>
        </w:tc>
      </w:tr>
      <w:tr w14:paraId="6462D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46B0C51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276" w:type="dxa"/>
            <w:noWrap w:val="0"/>
          </w:tcPr>
          <w:p w14:paraId="0800688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49F8B2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highlight w:val="white"/>
              </w:rPr>
              <w:t>Конструирование из бумажных полос.</w:t>
            </w:r>
          </w:p>
        </w:tc>
        <w:tc>
          <w:tcPr>
            <w:tcW w:w="3544" w:type="dxa"/>
            <w:noWrap w:val="0"/>
          </w:tcPr>
          <w:p w14:paraId="7EAC6636">
            <w:pPr>
              <w:pStyle w:val="32"/>
              <w:spacing w:after="0" w:afterAutospacing="0"/>
              <w:jc w:val="both"/>
              <w:rPr>
                <w:color w:val="auto"/>
              </w:rPr>
            </w:pPr>
            <w:r>
              <w:rPr>
                <w:color w:val="auto"/>
                <w:sz w:val="24"/>
              </w:rPr>
              <w:t>Фронтальная беседа. Самостоятельная работа по образцу.</w:t>
            </w:r>
          </w:p>
        </w:tc>
      </w:tr>
      <w:tr w14:paraId="27103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67E4BF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276" w:type="dxa"/>
            <w:noWrap w:val="0"/>
          </w:tcPr>
          <w:p w14:paraId="72C3BAB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24DEEE28"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Создание игрушки из бумаги. Модель светофора.</w:t>
            </w:r>
          </w:p>
        </w:tc>
        <w:tc>
          <w:tcPr>
            <w:tcW w:w="3544" w:type="dxa"/>
            <w:noWrap w:val="0"/>
          </w:tcPr>
          <w:p w14:paraId="4F1F3CCF">
            <w:pPr>
              <w:pStyle w:val="32"/>
              <w:spacing w:after="0" w:afterAutospacing="0"/>
              <w:jc w:val="both"/>
              <w:rPr>
                <w:color w:val="auto"/>
              </w:rPr>
            </w:pPr>
            <w:r>
              <w:rPr>
                <w:color w:val="auto"/>
                <w:sz w:val="24"/>
              </w:rPr>
              <w:t>Фронтальная беседа. Самостоятельная работа по образцу</w:t>
            </w:r>
          </w:p>
        </w:tc>
      </w:tr>
      <w:tr w14:paraId="38859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12B087D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276" w:type="dxa"/>
            <w:noWrap w:val="0"/>
          </w:tcPr>
          <w:p w14:paraId="399DD64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1CC719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Надрезание бахромой, скручивание в жгут. Цветы.</w:t>
            </w:r>
          </w:p>
          <w:p w14:paraId="4E2CAB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16F86EF0">
            <w:pPr>
              <w:pStyle w:val="32"/>
              <w:spacing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Фронтальная беседа: «Что такое «скрутить в жгут»?» Коллективная работа.</w:t>
            </w:r>
          </w:p>
        </w:tc>
      </w:tr>
      <w:tr w14:paraId="7B981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69295F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noWrap w:val="0"/>
          </w:tcPr>
          <w:p w14:paraId="256A212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6F5D04FB"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Создание игрушки из бумаги. Модель кораблика. Модель самолета.</w:t>
            </w:r>
          </w:p>
        </w:tc>
        <w:tc>
          <w:tcPr>
            <w:tcW w:w="3544" w:type="dxa"/>
            <w:noWrap w:val="0"/>
          </w:tcPr>
          <w:p w14:paraId="0D11E751">
            <w:pPr>
              <w:pStyle w:val="32"/>
              <w:spacing w:after="0" w:afterAutospacing="0"/>
              <w:jc w:val="both"/>
              <w:rPr>
                <w:color w:val="auto"/>
              </w:rPr>
            </w:pPr>
            <w:r>
              <w:rPr>
                <w:color w:val="auto"/>
                <w:sz w:val="24"/>
              </w:rPr>
              <w:t>Фронтальная беседа. Самостоятельная работа по образцу</w:t>
            </w:r>
          </w:p>
        </w:tc>
      </w:tr>
      <w:tr w14:paraId="57B7D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42E99A0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noWrap w:val="0"/>
          </w:tcPr>
          <w:p w14:paraId="214FBBB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A0E85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Объёмное конструирование из деталей оригами. Снеговик.</w:t>
            </w:r>
          </w:p>
        </w:tc>
        <w:tc>
          <w:tcPr>
            <w:tcW w:w="3544" w:type="dxa"/>
            <w:noWrap w:val="0"/>
          </w:tcPr>
          <w:p w14:paraId="5C584F2A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</w:t>
            </w:r>
          </w:p>
        </w:tc>
      </w:tr>
      <w:tr w14:paraId="5C7C6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09D140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noWrap w:val="0"/>
          </w:tcPr>
          <w:p w14:paraId="0079132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291595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Объёмное конструирование из деталей оригами. Снеговик.</w:t>
            </w:r>
          </w:p>
        </w:tc>
        <w:tc>
          <w:tcPr>
            <w:tcW w:w="3544" w:type="dxa"/>
            <w:noWrap w:val="0"/>
          </w:tcPr>
          <w:p w14:paraId="04D6FD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Фронтальная беседа. Индивидуальная работа</w:t>
            </w:r>
          </w:p>
        </w:tc>
      </w:tr>
      <w:tr w14:paraId="49F74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389955D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276" w:type="dxa"/>
            <w:noWrap w:val="0"/>
          </w:tcPr>
          <w:p w14:paraId="7A26C57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7D455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из бумажных салфеток. Деревья.</w:t>
            </w:r>
          </w:p>
        </w:tc>
        <w:tc>
          <w:tcPr>
            <w:tcW w:w="3544" w:type="dxa"/>
            <w:noWrap w:val="0"/>
          </w:tcPr>
          <w:p w14:paraId="340DF5BA">
            <w:pPr>
              <w:pStyle w:val="32"/>
              <w:shd w:val="clear" w:color="auto" w:fill="FFFFFF"/>
              <w:spacing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Индивидуальная работа</w:t>
            </w:r>
          </w:p>
        </w:tc>
      </w:tr>
      <w:tr w14:paraId="17728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34BFA7F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276" w:type="dxa"/>
            <w:noWrap w:val="0"/>
          </w:tcPr>
          <w:p w14:paraId="59105EB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01BD42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из бумажных салфеток. Деревья.</w:t>
            </w:r>
          </w:p>
        </w:tc>
        <w:tc>
          <w:tcPr>
            <w:tcW w:w="3544" w:type="dxa"/>
            <w:noWrap w:val="0"/>
          </w:tcPr>
          <w:p w14:paraId="53E7D97A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Индивидуальная работа</w:t>
            </w:r>
          </w:p>
        </w:tc>
      </w:tr>
      <w:tr w14:paraId="5FE3D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5387B84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276" w:type="dxa"/>
            <w:noWrap w:val="0"/>
          </w:tcPr>
          <w:p w14:paraId="098E2B1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11E4B5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Простое торцевание на бумажной основе. Деревья.</w:t>
            </w:r>
          </w:p>
        </w:tc>
        <w:tc>
          <w:tcPr>
            <w:tcW w:w="3544" w:type="dxa"/>
            <w:noWrap w:val="0"/>
          </w:tcPr>
          <w:p w14:paraId="3506AC2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eastAsia="en-US"/>
              </w:rPr>
              <w:t>Фронтальная беседа. Индивидуальная работа</w:t>
            </w:r>
          </w:p>
        </w:tc>
      </w:tr>
      <w:tr w14:paraId="7AC45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1F3E77A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noWrap w:val="0"/>
          </w:tcPr>
          <w:p w14:paraId="49DEFBF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47DFEE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из фольги. Цветы.</w:t>
            </w:r>
          </w:p>
        </w:tc>
        <w:tc>
          <w:tcPr>
            <w:tcW w:w="3544" w:type="dxa"/>
            <w:noWrap w:val="0"/>
          </w:tcPr>
          <w:p w14:paraId="070BE8B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Фронтальная беседа. Индивидуальная работа</w:t>
            </w:r>
          </w:p>
        </w:tc>
      </w:tr>
      <w:tr w14:paraId="406A9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F1800B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276" w:type="dxa"/>
            <w:noWrap w:val="0"/>
          </w:tcPr>
          <w:p w14:paraId="45F8D36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5737E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Объёмные украшения для костюма из бумаги</w:t>
            </w:r>
          </w:p>
          <w:p w14:paraId="0791C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7AC102B6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</w:t>
            </w:r>
          </w:p>
        </w:tc>
      </w:tr>
      <w:tr w14:paraId="5E612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FA7A56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276" w:type="dxa"/>
            <w:noWrap w:val="0"/>
          </w:tcPr>
          <w:p w14:paraId="26A7265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2CC1BE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Коллективная работа  «Пчелы на сотах» .</w:t>
            </w:r>
          </w:p>
        </w:tc>
        <w:tc>
          <w:tcPr>
            <w:tcW w:w="3544" w:type="dxa"/>
            <w:noWrap w:val="0"/>
          </w:tcPr>
          <w:p w14:paraId="78CB7A52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беседа, коллективная работа.</w:t>
            </w:r>
          </w:p>
        </w:tc>
      </w:tr>
      <w:tr w14:paraId="54162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0" w:type="dxa"/>
            <w:gridSpan w:val="4"/>
            <w:noWrap w:val="0"/>
          </w:tcPr>
          <w:p w14:paraId="0911059A">
            <w:pPr>
              <w:pStyle w:val="189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3. Текстильные материалы – 21 часов</w:t>
            </w:r>
          </w:p>
        </w:tc>
      </w:tr>
      <w:tr w14:paraId="77D6C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4369FDB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276" w:type="dxa"/>
            <w:noWrap w:val="0"/>
          </w:tcPr>
          <w:p w14:paraId="4787B2F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290A883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>истории ткани. Виды тканей. Аппликация из ткани «Царевна-лягушка».</w:t>
            </w:r>
          </w:p>
        </w:tc>
        <w:tc>
          <w:tcPr>
            <w:tcW w:w="3544" w:type="dxa"/>
            <w:noWrap w:val="0"/>
          </w:tcPr>
          <w:p w14:paraId="2DE036EF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</w:tc>
      </w:tr>
      <w:tr w14:paraId="7EBB7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F09ED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276" w:type="dxa"/>
            <w:noWrap w:val="0"/>
          </w:tcPr>
          <w:p w14:paraId="276812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F6515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 ис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тории ниток. Виды ниток. Аппликация из ниток «Рыбка». </w:t>
            </w:r>
          </w:p>
        </w:tc>
        <w:tc>
          <w:tcPr>
            <w:tcW w:w="3544" w:type="dxa"/>
            <w:noWrap w:val="0"/>
          </w:tcPr>
          <w:p w14:paraId="2E0507C8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  <w:p w14:paraId="73C1B86B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F524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E162A0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276" w:type="dxa"/>
            <w:noWrap w:val="0"/>
          </w:tcPr>
          <w:p w14:paraId="128EC04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05A3725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 ис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highlight w:val="white"/>
              </w:rPr>
              <w:t xml:space="preserve">тории ниток. Виды ниток. Аппликация из ниток «Рыбка». </w:t>
            </w:r>
          </w:p>
        </w:tc>
        <w:tc>
          <w:tcPr>
            <w:tcW w:w="3544" w:type="dxa"/>
            <w:noWrap w:val="0"/>
          </w:tcPr>
          <w:p w14:paraId="72A542B7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  <w:p w14:paraId="11EDE28C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46F9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2E4B18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2A4D9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276" w:type="dxa"/>
            <w:noWrap w:val="0"/>
          </w:tcPr>
          <w:p w14:paraId="147C8B9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62073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Аппликация из резаных нитей. Выполнение панно из шерсти, картона - «Собачки».</w:t>
            </w:r>
          </w:p>
        </w:tc>
        <w:tc>
          <w:tcPr>
            <w:tcW w:w="3544" w:type="dxa"/>
            <w:noWrap w:val="0"/>
          </w:tcPr>
          <w:p w14:paraId="70B14A49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</w:tc>
      </w:tr>
      <w:tr w14:paraId="0851D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13A43F8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276" w:type="dxa"/>
            <w:noWrap w:val="0"/>
          </w:tcPr>
          <w:p w14:paraId="10BEA4A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388E0A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Нитяная бахрома.</w:t>
            </w:r>
          </w:p>
        </w:tc>
        <w:tc>
          <w:tcPr>
            <w:tcW w:w="3544" w:type="dxa"/>
            <w:noWrap w:val="0"/>
          </w:tcPr>
          <w:p w14:paraId="0689C98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 с шерстью, тесьмой.</w:t>
            </w:r>
          </w:p>
        </w:tc>
      </w:tr>
      <w:tr w14:paraId="234D9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40211C1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276" w:type="dxa"/>
            <w:noWrap w:val="0"/>
          </w:tcPr>
          <w:p w14:paraId="33C009B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4FF8B6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Нитяная бахрома.</w:t>
            </w:r>
          </w:p>
        </w:tc>
        <w:tc>
          <w:tcPr>
            <w:tcW w:w="3544" w:type="dxa"/>
            <w:noWrap w:val="0"/>
          </w:tcPr>
          <w:p w14:paraId="7CEB63D4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Работа с шерстью, тесьмой.</w:t>
            </w:r>
          </w:p>
        </w:tc>
      </w:tr>
      <w:tr w14:paraId="61AAF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565616F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276" w:type="dxa"/>
            <w:noWrap w:val="0"/>
          </w:tcPr>
          <w:p w14:paraId="6AA8264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4A454D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из помпонов.</w:t>
            </w:r>
          </w:p>
        </w:tc>
        <w:tc>
          <w:tcPr>
            <w:tcW w:w="3544" w:type="dxa"/>
            <w:noWrap w:val="0"/>
          </w:tcPr>
          <w:p w14:paraId="558669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из проволоки и помпонов. «Собачки»,</w:t>
            </w:r>
          </w:p>
          <w:p w14:paraId="466273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«кошки».</w:t>
            </w:r>
          </w:p>
        </w:tc>
      </w:tr>
      <w:tr w14:paraId="372E2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1B96F7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276" w:type="dxa"/>
            <w:noWrap w:val="0"/>
          </w:tcPr>
          <w:p w14:paraId="05F270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37854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Моделирование из помпонов.</w:t>
            </w:r>
          </w:p>
        </w:tc>
        <w:tc>
          <w:tcPr>
            <w:tcW w:w="3544" w:type="dxa"/>
            <w:noWrap w:val="0"/>
          </w:tcPr>
          <w:p w14:paraId="1F2ED336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Моделирование из проволоки и помпонов. «Собачки», «кошки».</w:t>
            </w:r>
          </w:p>
        </w:tc>
      </w:tr>
      <w:tr w14:paraId="203BF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634A8E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276" w:type="dxa"/>
            <w:noWrap w:val="0"/>
          </w:tcPr>
          <w:p w14:paraId="3B9A6B0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30F71A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Изонить.</w:t>
            </w:r>
          </w:p>
        </w:tc>
        <w:tc>
          <w:tcPr>
            <w:tcW w:w="3544" w:type="dxa"/>
            <w:noWrap w:val="0"/>
          </w:tcPr>
          <w:p w14:paraId="263C737A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Работа с картоном, мулине.</w:t>
            </w:r>
          </w:p>
        </w:tc>
      </w:tr>
      <w:tr w14:paraId="2D448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503D42F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276" w:type="dxa"/>
            <w:noWrap w:val="0"/>
          </w:tcPr>
          <w:p w14:paraId="7E024FF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33DEBCF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Изонить.</w:t>
            </w:r>
          </w:p>
        </w:tc>
        <w:tc>
          <w:tcPr>
            <w:tcW w:w="3544" w:type="dxa"/>
            <w:noWrap w:val="0"/>
          </w:tcPr>
          <w:p w14:paraId="4E04A993">
            <w:pPr>
              <w:pStyle w:val="32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картоном, мулине.</w:t>
            </w:r>
          </w:p>
        </w:tc>
      </w:tr>
      <w:tr w14:paraId="0E913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39E157F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276" w:type="dxa"/>
            <w:noWrap w:val="0"/>
          </w:tcPr>
          <w:p w14:paraId="0D26627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B7A279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Аппликация из ткани и ниток.</w:t>
            </w:r>
          </w:p>
        </w:tc>
        <w:tc>
          <w:tcPr>
            <w:tcW w:w="3544" w:type="dxa"/>
            <w:noWrap w:val="0"/>
          </w:tcPr>
          <w:p w14:paraId="01A38F4A">
            <w:pPr>
              <w:pStyle w:val="188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картоном, тканью, шерстью.</w:t>
            </w:r>
          </w:p>
        </w:tc>
      </w:tr>
      <w:tr w14:paraId="57C8D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49FC199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276" w:type="dxa"/>
            <w:noWrap w:val="0"/>
          </w:tcPr>
          <w:p w14:paraId="0CF5C5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3A1761E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Аппликация из ткани и ниток.</w:t>
            </w:r>
          </w:p>
        </w:tc>
        <w:tc>
          <w:tcPr>
            <w:tcW w:w="3544" w:type="dxa"/>
            <w:noWrap w:val="0"/>
          </w:tcPr>
          <w:p w14:paraId="1B9EC24E">
            <w:pPr>
              <w:pStyle w:val="188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картоном, тканью, шерстью.</w:t>
            </w:r>
          </w:p>
        </w:tc>
      </w:tr>
      <w:tr w14:paraId="36096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46789C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1276" w:type="dxa"/>
            <w:noWrap w:val="0"/>
          </w:tcPr>
          <w:p w14:paraId="305DB88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639CA9E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Шитьё по выкройкам.</w:t>
            </w:r>
          </w:p>
        </w:tc>
        <w:tc>
          <w:tcPr>
            <w:tcW w:w="3544" w:type="dxa"/>
            <w:noWrap w:val="0"/>
          </w:tcPr>
          <w:p w14:paraId="02F5E4E5">
            <w:pPr>
              <w:pStyle w:val="188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тканью, шерстью, тесьмой.</w:t>
            </w:r>
          </w:p>
        </w:tc>
      </w:tr>
      <w:tr w14:paraId="1018B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65C3290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1276" w:type="dxa"/>
            <w:noWrap w:val="0"/>
          </w:tcPr>
          <w:p w14:paraId="1591F72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4F81D34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Шитьё по выкройкам.</w:t>
            </w:r>
          </w:p>
        </w:tc>
        <w:tc>
          <w:tcPr>
            <w:tcW w:w="3544" w:type="dxa"/>
            <w:noWrap w:val="0"/>
          </w:tcPr>
          <w:p w14:paraId="1BDE5512">
            <w:pPr>
              <w:pStyle w:val="188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тканью, шерстью, тесьмой.</w:t>
            </w:r>
          </w:p>
        </w:tc>
      </w:tr>
      <w:tr w14:paraId="45F91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36" w:type="dxa"/>
            <w:noWrap w:val="0"/>
          </w:tcPr>
          <w:p w14:paraId="35A3F59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276" w:type="dxa"/>
            <w:noWrap w:val="0"/>
          </w:tcPr>
          <w:p w14:paraId="6EF0B3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47FD3D9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Шитьё по выкройкам.</w:t>
            </w:r>
          </w:p>
        </w:tc>
        <w:tc>
          <w:tcPr>
            <w:tcW w:w="3544" w:type="dxa"/>
            <w:noWrap w:val="0"/>
          </w:tcPr>
          <w:p w14:paraId="6558895E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Работа с тканью, шерстью, тесьмой.</w:t>
            </w:r>
          </w:p>
        </w:tc>
      </w:tr>
      <w:tr w14:paraId="5CD7E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36" w:type="dxa"/>
            <w:noWrap w:val="0"/>
          </w:tcPr>
          <w:p w14:paraId="0FFDC3F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1276" w:type="dxa"/>
            <w:noWrap w:val="0"/>
          </w:tcPr>
          <w:p w14:paraId="695D848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B39BA3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>Знакомство и шитье мягкой игрушки «Собака».</w:t>
            </w:r>
          </w:p>
        </w:tc>
        <w:tc>
          <w:tcPr>
            <w:tcW w:w="3544" w:type="dxa"/>
            <w:noWrap w:val="0"/>
          </w:tcPr>
          <w:p w14:paraId="23C05781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 xml:space="preserve">Обсуждение и обдумывание работы, раскройка работы. 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14:paraId="4A79F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36" w:type="dxa"/>
            <w:noWrap w:val="0"/>
          </w:tcPr>
          <w:p w14:paraId="324951D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1276" w:type="dxa"/>
            <w:noWrap w:val="0"/>
          </w:tcPr>
          <w:p w14:paraId="117D719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46F8BD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>Знакомство и шитье мягкой игрушки «Собака».</w:t>
            </w:r>
          </w:p>
        </w:tc>
        <w:tc>
          <w:tcPr>
            <w:tcW w:w="3544" w:type="dxa"/>
            <w:noWrap w:val="0"/>
          </w:tcPr>
          <w:p w14:paraId="78B1DD43">
            <w:pPr>
              <w:pStyle w:val="189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hd w:val="clear" w:color="auto" w:fill="FFFFFF"/>
              </w:rPr>
              <w:t xml:space="preserve">Изготовление работы,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>украшение   дополнительными деталями.</w:t>
            </w:r>
          </w:p>
        </w:tc>
      </w:tr>
      <w:tr w14:paraId="3A4EA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36" w:type="dxa"/>
            <w:noWrap w:val="0"/>
          </w:tcPr>
          <w:p w14:paraId="1D84B2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1276" w:type="dxa"/>
            <w:noWrap w:val="0"/>
          </w:tcPr>
          <w:p w14:paraId="3AF5BD8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4E14D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>Знакомство и шитье мягкой игрушки «Собака».</w:t>
            </w:r>
          </w:p>
        </w:tc>
        <w:tc>
          <w:tcPr>
            <w:tcW w:w="3544" w:type="dxa"/>
            <w:noWrap w:val="0"/>
          </w:tcPr>
          <w:p w14:paraId="1CA5D3AF">
            <w:pPr>
              <w:pStyle w:val="189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hd w:val="clear" w:color="auto" w:fill="FFFFFF"/>
              </w:rPr>
              <w:t xml:space="preserve">Изготовление работы,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>украшение   дополнительными деталями.</w:t>
            </w:r>
          </w:p>
        </w:tc>
      </w:tr>
      <w:tr w14:paraId="66789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36" w:type="dxa"/>
            <w:noWrap w:val="0"/>
          </w:tcPr>
          <w:p w14:paraId="3A9AF2B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276" w:type="dxa"/>
            <w:noWrap w:val="0"/>
          </w:tcPr>
          <w:p w14:paraId="4899902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6A00769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highlight w:val="white"/>
              </w:rPr>
              <w:t>Оберег. Символика оберегов. Домовенок</w:t>
            </w: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</w:rPr>
              <w:t>.</w:t>
            </w:r>
          </w:p>
        </w:tc>
        <w:tc>
          <w:tcPr>
            <w:tcW w:w="3544" w:type="dxa"/>
            <w:noWrap w:val="0"/>
          </w:tcPr>
          <w:p w14:paraId="2960DA65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 xml:space="preserve">Обсуждение и обдумывание работы, раскройка работы. 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14:paraId="579F5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36" w:type="dxa"/>
            <w:noWrap w:val="0"/>
          </w:tcPr>
          <w:p w14:paraId="28497FD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276" w:type="dxa"/>
            <w:noWrap w:val="0"/>
          </w:tcPr>
          <w:p w14:paraId="0E2427B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7BDA44F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highlight w:val="white"/>
              </w:rPr>
              <w:t>Оберег. Символика оберегов. Домовенок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noWrap w:val="0"/>
          </w:tcPr>
          <w:p w14:paraId="2A94AF06">
            <w:pPr>
              <w:pStyle w:val="189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hd w:val="clear" w:color="auto" w:fill="FFFFFF"/>
              </w:rPr>
              <w:t xml:space="preserve">Изготовление работы,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>украшение   дополнительными деталями.</w:t>
            </w:r>
          </w:p>
        </w:tc>
      </w:tr>
      <w:tr w14:paraId="62044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36" w:type="dxa"/>
            <w:noWrap w:val="0"/>
          </w:tcPr>
          <w:p w14:paraId="7DBFBF4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1276" w:type="dxa"/>
            <w:noWrap w:val="0"/>
          </w:tcPr>
          <w:p w14:paraId="137D6FA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0EE61F0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highlight w:val="white"/>
              </w:rPr>
              <w:t>Оберег. Символика оберегов. Домовенок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544" w:type="dxa"/>
            <w:noWrap w:val="0"/>
          </w:tcPr>
          <w:p w14:paraId="2160E415">
            <w:pPr>
              <w:pStyle w:val="189"/>
              <w:jc w:val="both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hd w:val="clear" w:color="auto" w:fill="FFFFFF"/>
              </w:rPr>
              <w:t xml:space="preserve">Изготовление работы,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>украшение   дополнительными деталями.</w:t>
            </w:r>
          </w:p>
        </w:tc>
      </w:tr>
      <w:tr w14:paraId="48F7C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0" w:type="dxa"/>
            <w:gridSpan w:val="4"/>
            <w:noWrap w:val="0"/>
          </w:tcPr>
          <w:p w14:paraId="562937E7">
            <w:pPr>
              <w:pStyle w:val="189"/>
              <w:jc w:val="center"/>
              <w:rPr>
                <w:rFonts w:hint="default" w:ascii="Times New Roman" w:hAnsi="Times New Roman"/>
                <w:b/>
                <w:color w:val="auto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hd w:val="clear" w:color="auto" w:fill="FFFFFF"/>
              </w:rPr>
              <w:t>4. Пластические материалы – 2</w:t>
            </w:r>
            <w:r>
              <w:rPr>
                <w:rFonts w:hint="default" w:ascii="Times New Roman" w:hAnsi="Times New Roman"/>
                <w:b/>
                <w:color w:val="auto"/>
                <w:sz w:val="24"/>
                <w:shd w:val="clear" w:color="auto" w:fill="FFFFFF"/>
                <w:lang w:val="ru-RU"/>
              </w:rPr>
              <w:t>4</w:t>
            </w:r>
          </w:p>
          <w:p w14:paraId="3CDF7D5F">
            <w:pPr>
              <w:pStyle w:val="189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hd w:val="clear" w:color="auto" w:fill="FFFFFF"/>
              </w:rPr>
              <w:t>часов</w:t>
            </w:r>
          </w:p>
        </w:tc>
      </w:tr>
      <w:tr w14:paraId="2FB27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1236A1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1276" w:type="dxa"/>
            <w:noWrap w:val="0"/>
          </w:tcPr>
          <w:p w14:paraId="60C865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008F88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материалом тесто.</w:t>
            </w:r>
          </w:p>
          <w:p w14:paraId="0D1D64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2DECFA97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Изготовление теста, техника безопасности при работе с солёным тестом</w:t>
            </w:r>
          </w:p>
        </w:tc>
      </w:tr>
      <w:tr w14:paraId="5444E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606302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1276" w:type="dxa"/>
            <w:noWrap w:val="0"/>
          </w:tcPr>
          <w:p w14:paraId="1B474E3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1C4E9F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плоского украшения из теста.</w:t>
            </w:r>
          </w:p>
        </w:tc>
        <w:tc>
          <w:tcPr>
            <w:tcW w:w="3544" w:type="dxa"/>
            <w:noWrap w:val="0"/>
          </w:tcPr>
          <w:p w14:paraId="21AA30B3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</w:tc>
      </w:tr>
      <w:tr w14:paraId="2265A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CCC176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276" w:type="dxa"/>
            <w:noWrap w:val="0"/>
          </w:tcPr>
          <w:p w14:paraId="50211E8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0886F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Фигуры людей.</w:t>
            </w:r>
          </w:p>
          <w:p w14:paraId="6A7838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4966C596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</w:tc>
      </w:tr>
      <w:tr w14:paraId="6D620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65B5E11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1276" w:type="dxa"/>
            <w:noWrap w:val="0"/>
          </w:tcPr>
          <w:p w14:paraId="7D5078F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508F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Подарки для друзей.</w:t>
            </w:r>
          </w:p>
          <w:p w14:paraId="31CF4F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013BED75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Изготовление рамки для фотографии.</w:t>
            </w:r>
          </w:p>
        </w:tc>
      </w:tr>
      <w:tr w14:paraId="4D8E5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32C5239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1276" w:type="dxa"/>
            <w:noWrap w:val="0"/>
          </w:tcPr>
          <w:p w14:paraId="07B940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13A94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>«Путешествие в Пластилинию». Секреты пластилина.</w:t>
            </w:r>
          </w:p>
          <w:p w14:paraId="418D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73491B89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</w:tc>
      </w:tr>
      <w:tr w14:paraId="6863E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68206D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1276" w:type="dxa"/>
            <w:noWrap w:val="0"/>
          </w:tcPr>
          <w:p w14:paraId="68B5415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82194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highlight w:val="white"/>
              </w:rPr>
              <w:t>Оформление народной игрушки в стиле пластилинография «Матрешка».</w:t>
            </w:r>
          </w:p>
        </w:tc>
        <w:tc>
          <w:tcPr>
            <w:tcW w:w="3544" w:type="dxa"/>
            <w:noWrap w:val="0"/>
          </w:tcPr>
          <w:p w14:paraId="566620B1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</w:tc>
      </w:tr>
      <w:tr w14:paraId="0A6EF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389EE1B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1276" w:type="dxa"/>
            <w:noWrap w:val="0"/>
          </w:tcPr>
          <w:p w14:paraId="286C12F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F6368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Раскатывание пластилина. Получение плоских изображений.</w:t>
            </w:r>
          </w:p>
        </w:tc>
        <w:tc>
          <w:tcPr>
            <w:tcW w:w="3544" w:type="dxa"/>
            <w:noWrap w:val="0"/>
          </w:tcPr>
          <w:p w14:paraId="75581BB5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Работа с пластилином, картоном.</w:t>
            </w:r>
          </w:p>
        </w:tc>
      </w:tr>
      <w:tr w14:paraId="58B06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6" w:type="dxa"/>
            <w:noWrap w:val="0"/>
          </w:tcPr>
          <w:p w14:paraId="2B93BDE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1276" w:type="dxa"/>
            <w:noWrap w:val="0"/>
          </w:tcPr>
          <w:p w14:paraId="7850C8C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2DF53E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Раскатывание пластилина. Получение плоских изображений.</w:t>
            </w:r>
          </w:p>
        </w:tc>
        <w:tc>
          <w:tcPr>
            <w:tcW w:w="3544" w:type="dxa"/>
            <w:noWrap w:val="0"/>
          </w:tcPr>
          <w:p w14:paraId="45969797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Работа с пластилином, картоном.</w:t>
            </w:r>
          </w:p>
        </w:tc>
      </w:tr>
      <w:tr w14:paraId="7E5DB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49FEC83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1276" w:type="dxa"/>
            <w:noWrap w:val="0"/>
          </w:tcPr>
          <w:p w14:paraId="43964B1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CE4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2"/>
              </w:rPr>
              <w:t>Объемная композиция из пластилина «Море».</w:t>
            </w:r>
          </w:p>
        </w:tc>
        <w:tc>
          <w:tcPr>
            <w:tcW w:w="3544" w:type="dxa"/>
            <w:noWrap w:val="0"/>
          </w:tcPr>
          <w:p w14:paraId="7AEF43DC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>Работа с пластилином, картоном.</w:t>
            </w:r>
          </w:p>
        </w:tc>
      </w:tr>
      <w:tr w14:paraId="44C27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3F3894E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1276" w:type="dxa"/>
            <w:noWrap w:val="0"/>
          </w:tcPr>
          <w:p w14:paraId="14B35F3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5D468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highlight w:val="white"/>
              </w:rPr>
              <w:t>Лепная картина. Формирование композиционных навыков.</w:t>
            </w:r>
          </w:p>
        </w:tc>
        <w:tc>
          <w:tcPr>
            <w:tcW w:w="3544" w:type="dxa"/>
            <w:noWrap w:val="0"/>
          </w:tcPr>
          <w:p w14:paraId="1ECC3836">
            <w:pPr>
              <w:pStyle w:val="189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hd w:val="clear" w:color="auto" w:fill="FFFFFF"/>
              </w:rPr>
              <w:t>Работа с пластилином, картоном.</w:t>
            </w:r>
          </w:p>
        </w:tc>
      </w:tr>
      <w:tr w14:paraId="44681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003C58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1276" w:type="dxa"/>
            <w:noWrap w:val="0"/>
          </w:tcPr>
          <w:p w14:paraId="5344EAA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AB17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color w:val="auto"/>
                <w:sz w:val="24"/>
                <w:highlight w:val="white"/>
              </w:rPr>
              <w:t>Объемно – пространственная композиция «Сказочный город».</w:t>
            </w:r>
          </w:p>
        </w:tc>
        <w:tc>
          <w:tcPr>
            <w:tcW w:w="3544" w:type="dxa"/>
            <w:noWrap w:val="0"/>
          </w:tcPr>
          <w:p w14:paraId="446C2C49">
            <w:pPr>
              <w:pStyle w:val="189"/>
              <w:jc w:val="both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</w:rPr>
              <w:t>Фронтальная беседа. Индивидуальная работа.</w:t>
            </w:r>
          </w:p>
        </w:tc>
      </w:tr>
      <w:tr w14:paraId="7F3B9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36" w:type="dxa"/>
            <w:noWrap w:val="0"/>
          </w:tcPr>
          <w:p w14:paraId="642FF20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276" w:type="dxa"/>
            <w:noWrap w:val="0"/>
          </w:tcPr>
          <w:p w14:paraId="5AFFCB2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23BA9A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Разрезание пластилина. Мозаика из разрезных деталей.</w:t>
            </w:r>
          </w:p>
        </w:tc>
        <w:tc>
          <w:tcPr>
            <w:tcW w:w="3544" w:type="dxa"/>
            <w:noWrap w:val="0"/>
          </w:tcPr>
          <w:p w14:paraId="7F36887D">
            <w:pPr>
              <w:pStyle w:val="32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пластилином, картоном.</w:t>
            </w:r>
          </w:p>
        </w:tc>
      </w:tr>
      <w:tr w14:paraId="5FDF8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36" w:type="dxa"/>
            <w:noWrap w:val="0"/>
          </w:tcPr>
          <w:p w14:paraId="352CC16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60</w:t>
            </w:r>
          </w:p>
        </w:tc>
        <w:tc>
          <w:tcPr>
            <w:tcW w:w="1276" w:type="dxa"/>
            <w:noWrap w:val="0"/>
          </w:tcPr>
          <w:p w14:paraId="3F7A2CE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DD51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Разрезание пластилина. Мозаика из разрезных деталей.</w:t>
            </w:r>
          </w:p>
        </w:tc>
        <w:tc>
          <w:tcPr>
            <w:tcW w:w="3544" w:type="dxa"/>
            <w:noWrap w:val="0"/>
          </w:tcPr>
          <w:p w14:paraId="6406E245">
            <w:pPr>
              <w:pStyle w:val="32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пластилином, картоном.</w:t>
            </w:r>
          </w:p>
        </w:tc>
      </w:tr>
      <w:tr w14:paraId="7DAA4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32E08FF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1276" w:type="dxa"/>
            <w:noWrap w:val="0"/>
          </w:tcPr>
          <w:p w14:paraId="10F4085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60E095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Обратная аппликация из пластилина на прозрачной основе.</w:t>
            </w:r>
          </w:p>
        </w:tc>
        <w:tc>
          <w:tcPr>
            <w:tcW w:w="3544" w:type="dxa"/>
            <w:noWrap w:val="0"/>
          </w:tcPr>
          <w:p w14:paraId="2DEAA1B9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Обратная аппликация из пластилина на прозрачной основе</w:t>
            </w:r>
          </w:p>
        </w:tc>
      </w:tr>
      <w:tr w14:paraId="584FD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AA84BE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62</w:t>
            </w:r>
          </w:p>
        </w:tc>
        <w:tc>
          <w:tcPr>
            <w:tcW w:w="1276" w:type="dxa"/>
            <w:noWrap w:val="0"/>
          </w:tcPr>
          <w:p w14:paraId="212E681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0B9F97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Обратная аппликация из пластилина на прозрачной основе.</w:t>
            </w:r>
          </w:p>
          <w:p w14:paraId="2817CA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630FA7C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Обратная аппликация из пластилина на прозрачной основе</w:t>
            </w:r>
          </w:p>
        </w:tc>
      </w:tr>
      <w:tr w14:paraId="36B50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1ABD6C83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63</w:t>
            </w:r>
          </w:p>
        </w:tc>
        <w:tc>
          <w:tcPr>
            <w:tcW w:w="1276" w:type="dxa"/>
            <w:noWrap w:val="0"/>
          </w:tcPr>
          <w:p w14:paraId="698D12C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C8DC5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Папье - маше на пластилиновой форме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</w:tc>
        <w:tc>
          <w:tcPr>
            <w:tcW w:w="3544" w:type="dxa"/>
            <w:noWrap w:val="0"/>
          </w:tcPr>
          <w:p w14:paraId="4A8A410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</w:tc>
      </w:tr>
      <w:tr w14:paraId="236EF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23A163CA">
            <w:pPr>
              <w:spacing w:after="0" w:line="240" w:lineRule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64</w:t>
            </w:r>
          </w:p>
        </w:tc>
        <w:tc>
          <w:tcPr>
            <w:tcW w:w="1276" w:type="dxa"/>
            <w:noWrap w:val="0"/>
          </w:tcPr>
          <w:p w14:paraId="640174F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32D66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Папье - маше на пластилиновой форме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</w:tc>
        <w:tc>
          <w:tcPr>
            <w:tcW w:w="3544" w:type="dxa"/>
            <w:noWrap w:val="0"/>
          </w:tcPr>
          <w:p w14:paraId="40A96AF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работа.</w:t>
            </w:r>
          </w:p>
        </w:tc>
      </w:tr>
      <w:tr w14:paraId="7375F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noWrap w:val="0"/>
          </w:tcPr>
          <w:p w14:paraId="6482CC04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>65</w:t>
            </w:r>
          </w:p>
        </w:tc>
        <w:tc>
          <w:tcPr>
            <w:tcW w:w="1276" w:type="dxa"/>
            <w:noWrap w:val="0"/>
          </w:tcPr>
          <w:p w14:paraId="15B9E67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612E53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Аппликация из пластилиновых нитей, продавленных сквозь сито.</w:t>
            </w:r>
          </w:p>
        </w:tc>
        <w:tc>
          <w:tcPr>
            <w:tcW w:w="3544" w:type="dxa"/>
            <w:noWrap w:val="0"/>
          </w:tcPr>
          <w:p w14:paraId="15395B96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с пластилином, металлическим ситом, картоном</w:t>
            </w:r>
          </w:p>
        </w:tc>
      </w:tr>
      <w:tr w14:paraId="69900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6" w:type="dxa"/>
            <w:noWrap w:val="0"/>
          </w:tcPr>
          <w:p w14:paraId="04EDEC0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1276" w:type="dxa"/>
            <w:noWrap w:val="0"/>
          </w:tcPr>
          <w:p w14:paraId="7D46A0F9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506A91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Аппликация из пластилиновых нитей, продавленных сквозь сито.</w:t>
            </w:r>
          </w:p>
          <w:p w14:paraId="4A70B2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0ABDC298">
            <w:pPr>
              <w:pStyle w:val="32"/>
              <w:spacing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Работа с пластилином, металлическим ситом, картоном.</w:t>
            </w:r>
          </w:p>
        </w:tc>
      </w:tr>
      <w:tr w14:paraId="40165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6" w:type="dxa"/>
            <w:vMerge w:val="restart"/>
            <w:noWrap w:val="0"/>
          </w:tcPr>
          <w:p w14:paraId="68955BA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1276" w:type="dxa"/>
            <w:vMerge w:val="restart"/>
            <w:noWrap w:val="0"/>
          </w:tcPr>
          <w:p w14:paraId="185CFEE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vMerge w:val="restart"/>
            <w:noWrap w:val="0"/>
          </w:tcPr>
          <w:p w14:paraId="1F0396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Техника «пластилиновые нити» в сочетании с другими техниками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  <w:p w14:paraId="682646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noWrap w:val="0"/>
          </w:tcPr>
          <w:p w14:paraId="19D50495">
            <w:pPr>
              <w:pStyle w:val="189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Фронтальная беседа. Индивидуальная работа</w:t>
            </w:r>
            <w:r>
              <w:rPr>
                <w:rFonts w:ascii="Times New Roman" w:hAnsi="Times New Roman"/>
                <w:color w:val="auto"/>
                <w:sz w:val="24"/>
                <w:shd w:val="clear" w:color="auto" w:fill="FFFFFF"/>
              </w:rPr>
              <w:t xml:space="preserve"> с пластилином в разных техниках.</w:t>
            </w:r>
          </w:p>
        </w:tc>
      </w:tr>
      <w:tr w14:paraId="1096E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6" w:type="dxa"/>
            <w:vMerge w:val="continue"/>
            <w:noWrap w:val="0"/>
          </w:tcPr>
          <w:p w14:paraId="423ED5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</w:tcPr>
          <w:p w14:paraId="2670F7C0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vMerge w:val="continue"/>
            <w:noWrap w:val="0"/>
          </w:tcPr>
          <w:p w14:paraId="1DD30A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noWrap w:val="0"/>
          </w:tcPr>
          <w:p w14:paraId="29C45A5E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033C6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6" w:type="dxa"/>
            <w:noWrap w:val="0"/>
          </w:tcPr>
          <w:p w14:paraId="71E7DBDA">
            <w:pPr>
              <w:spacing w:after="0" w:line="240" w:lineRule="auto"/>
              <w:jc w:val="both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6" w:type="dxa"/>
            <w:noWrap w:val="0"/>
          </w:tcPr>
          <w:p w14:paraId="1919301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257CE2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Техника «пластилиновые нити» в сочетании с другими техниками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  <w:p w14:paraId="77B3E7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37ADF86B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4AE1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6" w:type="dxa"/>
            <w:noWrap w:val="0"/>
          </w:tcPr>
          <w:p w14:paraId="2506B595">
            <w:pPr>
              <w:spacing w:after="0" w:line="240" w:lineRule="auto"/>
              <w:jc w:val="both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69</w:t>
            </w:r>
          </w:p>
        </w:tc>
        <w:tc>
          <w:tcPr>
            <w:tcW w:w="1276" w:type="dxa"/>
            <w:noWrap w:val="0"/>
          </w:tcPr>
          <w:p w14:paraId="5A51EF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851FA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Техника «пластилиновые нити» в сочетании с другими техниками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  <w:p w14:paraId="6CE83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2140F88D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4A3A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6" w:type="dxa"/>
            <w:noWrap w:val="0"/>
          </w:tcPr>
          <w:p w14:paraId="16E93836">
            <w:pPr>
              <w:spacing w:after="0" w:line="240" w:lineRule="auto"/>
              <w:jc w:val="both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70</w:t>
            </w:r>
          </w:p>
        </w:tc>
        <w:tc>
          <w:tcPr>
            <w:tcW w:w="1276" w:type="dxa"/>
            <w:noWrap w:val="0"/>
          </w:tcPr>
          <w:p w14:paraId="799CB59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28E616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Техника «пластилиновые нити» в сочетании с другими техниками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  <w:p w14:paraId="137C41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7DA0C1BF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06441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36" w:type="dxa"/>
            <w:noWrap w:val="0"/>
          </w:tcPr>
          <w:p w14:paraId="7AEAC321">
            <w:pPr>
              <w:spacing w:after="0" w:line="240" w:lineRule="auto"/>
              <w:jc w:val="both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71</w:t>
            </w:r>
          </w:p>
        </w:tc>
        <w:tc>
          <w:tcPr>
            <w:tcW w:w="1276" w:type="dxa"/>
            <w:noWrap w:val="0"/>
          </w:tcPr>
          <w:p w14:paraId="518EF97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7AE25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white"/>
              </w:rPr>
              <w:t>Техника «пластилиновые нити» в сочетании с другими техниками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  <w:t>.</w:t>
            </w:r>
          </w:p>
          <w:p w14:paraId="51297D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noWrap w:val="0"/>
          </w:tcPr>
          <w:p w14:paraId="764E3245">
            <w:pPr>
              <w:pStyle w:val="189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D8F8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0" w:type="dxa"/>
            <w:gridSpan w:val="4"/>
            <w:noWrap w:val="0"/>
          </w:tcPr>
          <w:p w14:paraId="2CEDB7B2">
            <w:pPr>
              <w:pStyle w:val="32"/>
              <w:spacing w:after="0" w:afterAutospacing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5. Итоговое занятие - 1 час</w:t>
            </w:r>
          </w:p>
        </w:tc>
      </w:tr>
      <w:tr w14:paraId="6B952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6" w:type="dxa"/>
            <w:noWrap w:val="0"/>
          </w:tcPr>
          <w:p w14:paraId="35E79D03">
            <w:pPr>
              <w:spacing w:after="0" w:line="240" w:lineRule="auto"/>
              <w:jc w:val="both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72</w:t>
            </w:r>
          </w:p>
        </w:tc>
        <w:tc>
          <w:tcPr>
            <w:tcW w:w="1276" w:type="dxa"/>
            <w:noWrap w:val="0"/>
          </w:tcPr>
          <w:p w14:paraId="7C1C28F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noWrap w:val="0"/>
          </w:tcPr>
          <w:p w14:paraId="32A56BC3"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Промежуточная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аттестация. Собеседование </w:t>
            </w:r>
          </w:p>
        </w:tc>
        <w:tc>
          <w:tcPr>
            <w:tcW w:w="3544" w:type="dxa"/>
            <w:noWrap w:val="0"/>
          </w:tcPr>
          <w:p w14:paraId="75944E93">
            <w:pPr>
              <w:pStyle w:val="32"/>
              <w:spacing w:after="0" w:afterAutospacing="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Выставка работ</w:t>
            </w:r>
          </w:p>
        </w:tc>
      </w:tr>
    </w:tbl>
    <w:p w14:paraId="4F8DA99E">
      <w:pPr>
        <w:spacing w:after="0" w:line="240" w:lineRule="auto"/>
        <w:jc w:val="both"/>
        <w:rPr>
          <w:rFonts w:ascii="Times New Roman" w:hAnsi="Times New Roman" w:eastAsia="Calibri"/>
          <w:color w:val="auto"/>
          <w:sz w:val="24"/>
          <w:szCs w:val="24"/>
        </w:rPr>
      </w:pPr>
    </w:p>
    <w:p w14:paraId="097DECBE">
      <w:pPr>
        <w:spacing w:after="0" w:line="240" w:lineRule="auto"/>
        <w:jc w:val="both"/>
        <w:rPr>
          <w:rFonts w:ascii="Times New Roman" w:hAnsi="Times New Roman" w:eastAsia="Calibri"/>
          <w:color w:val="auto"/>
          <w:sz w:val="24"/>
          <w:szCs w:val="24"/>
        </w:rPr>
      </w:pPr>
    </w:p>
    <w:p w14:paraId="0609FE1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after="0"/>
        <w:ind w:left="0" w:right="0" w:firstLine="708"/>
        <w:jc w:val="both"/>
        <w:rPr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Список литературы:</w:t>
      </w:r>
    </w:p>
    <w:p w14:paraId="507DE4F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after="0"/>
        <w:ind w:left="720" w:right="0" w:firstLine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      Астраханцева, С. В. Методические основы преподавания декоративно – прикладного творчества: учебно –</w:t>
      </w:r>
    </w:p>
    <w:p w14:paraId="6A3E9A8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after="0"/>
        <w:ind w:left="720" w:right="0" w:firstLine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      методическое   пособие/С. В. Астраханцева, В. Ю. Рукавица, А. В. Шушпанова; Под науч. ред. С. В. Астраханцевой. –    </w:t>
      </w:r>
    </w:p>
    <w:p w14:paraId="2D9FA29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after="0"/>
        <w:ind w:left="720" w:right="0" w:firstLine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      Ростов р/Д: Феникс, 2009. – 347 с.: ил. – (Высшее образование).</w:t>
      </w:r>
    </w:p>
    <w:p w14:paraId="2FB3C57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after="0"/>
        <w:ind w:left="360" w:right="0" w:firstLine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 Молотобарова, О. С. Кружок изготовления игрушек – сувениров: Пособие для руководителей кружков общеобразоват. шк. и внешк. учереждений. – 2-е изд., дораб. – М.: Просвещение, 2010. – 176 с.: ил.</w:t>
      </w:r>
    </w:p>
    <w:p w14:paraId="22F6F77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after="0"/>
        <w:ind w:left="360" w:right="0" w:firstLine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Паньшина, И. Г. Декоративно – прикладное искусство. Мн., 2011.  - 112с., ил.</w:t>
      </w:r>
    </w:p>
    <w:p w14:paraId="30A15CC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after="0"/>
        <w:ind w:left="360" w:right="0" w:firstLine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Перевертень, Г. И. Самоделки из разных материалов: Кн.для учителя нач. классов по внеклассной работе. – М.: Просвещение, 2008. – 112с.</w:t>
      </w:r>
    </w:p>
    <w:p w14:paraId="04A3F78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after="0"/>
        <w:ind w:left="0" w:right="0" w:firstLine="708"/>
        <w:jc w:val="both"/>
        <w:rPr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>Список литературы для детей</w:t>
      </w:r>
    </w:p>
    <w:p w14:paraId="0E3B049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pacing w:before="0" w:after="0"/>
        <w:ind w:left="0" w:right="0" w:firstLine="708"/>
        <w:jc w:val="both"/>
        <w:rPr>
          <w:sz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>Основная литература:</w:t>
      </w:r>
    </w:p>
    <w:p w14:paraId="061F1AEC">
      <w:pPr>
        <w:pStyle w:val="182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righ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Войдинова, Н. М. Мягкая игрушка./Н. М Войдинова – М.: Изд-во Эксмо, 2006. – 160с., ил.</w:t>
      </w:r>
    </w:p>
    <w:p w14:paraId="7337B1CE">
      <w:pPr>
        <w:pStyle w:val="182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righ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Котова, И. Н. Котова, А. С. Русские обряды и традиции. Народная кукла./ И. Н. Котова, А. С. Котова  –СПб.: «Паритет», 2006. – 240с.+вкл.</w:t>
      </w:r>
    </w:p>
    <w:p w14:paraId="1A7B22D7">
      <w:pPr>
        <w:pStyle w:val="182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righ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Носырева, Т. Г. Игрушки и украшения из бисера / Т. Г. Носырева. – М.: Астрель: АСТ, 2006. – 143, [1] с.6 ил. – (Домашняя творческая мастерская).</w:t>
      </w:r>
    </w:p>
    <w:p w14:paraId="33A0C948">
      <w:pPr>
        <w:pStyle w:val="182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/>
        <w:ind w:right="0"/>
        <w:jc w:val="both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>Чернова, Е. В. Пластилиновые картины /е. В. Чернова – Ростов н/Д.: Феникс, 2009. – 48с. – (Город мастеров)</w:t>
      </w:r>
    </w:p>
    <w:p w14:paraId="2AC9A7AE">
      <w:pPr>
        <w:spacing w:after="0" w:line="240" w:lineRule="auto"/>
        <w:jc w:val="both"/>
      </w:pPr>
    </w:p>
    <w:p w14:paraId="0BA4321A">
      <w:pPr>
        <w:spacing w:after="0" w:line="240" w:lineRule="auto"/>
        <w:jc w:val="both"/>
        <w:rPr>
          <w:rFonts w:ascii="Times New Roman" w:hAnsi="Times New Roman" w:eastAsia="Calibri"/>
          <w:color w:val="auto"/>
          <w:sz w:val="24"/>
          <w:szCs w:val="24"/>
        </w:rPr>
      </w:pPr>
    </w:p>
    <w:sectPr>
      <w:footerReference r:id="rId5" w:type="default"/>
      <w:pgSz w:w="11906" w:h="16838"/>
      <w:pgMar w:top="1440" w:right="1080" w:bottom="1440" w:left="1080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ury Schoolbook">
    <w:altName w:val="Century"/>
    <w:panose1 w:val="02040604050505020304"/>
    <w:charset w:val="00"/>
    <w:family w:val="auto"/>
    <w:pitch w:val="default"/>
    <w:sig w:usb0="00000000" w:usb1="00000000" w:usb2="00000000" w:usb3="00000000" w:csb0="00000000" w:csb1="00000000"/>
  </w:font>
  <w:font w:name="Pragmatica BoldCTT">
    <w:altName w:val="Yu Gothic UI"/>
    <w:panose1 w:val="020B0503020202020204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C0274">
    <w:pPr>
      <w:pStyle w:val="31"/>
    </w:pPr>
  </w:p>
  <w:p w14:paraId="065EB54A">
    <w:pPr>
      <w:pStyle w:val="3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right"/>
      <w:pPr>
        <w:ind w:left="2073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 w:tentative="0">
      <w:start w:val="1"/>
      <w:numFmt w:val="decimal"/>
      <w:lvlText w:val="%2."/>
      <w:lvlJc w:val="right"/>
      <w:pPr>
        <w:ind w:left="2793" w:hanging="360"/>
      </w:pPr>
    </w:lvl>
    <w:lvl w:ilvl="2" w:tentative="0">
      <w:start w:val="1"/>
      <w:numFmt w:val="decimal"/>
      <w:lvlText w:val="%3."/>
      <w:lvlJc w:val="right"/>
      <w:pPr>
        <w:ind w:left="3513" w:hanging="180"/>
      </w:pPr>
    </w:lvl>
    <w:lvl w:ilvl="3" w:tentative="0">
      <w:start w:val="1"/>
      <w:numFmt w:val="decimal"/>
      <w:lvlText w:val="%4."/>
      <w:lvlJc w:val="right"/>
      <w:pPr>
        <w:ind w:left="4233" w:hanging="360"/>
      </w:pPr>
    </w:lvl>
    <w:lvl w:ilvl="4" w:tentative="0">
      <w:start w:val="1"/>
      <w:numFmt w:val="decimal"/>
      <w:lvlText w:val="%5."/>
      <w:lvlJc w:val="right"/>
      <w:pPr>
        <w:ind w:left="4953" w:hanging="360"/>
      </w:pPr>
    </w:lvl>
    <w:lvl w:ilvl="5" w:tentative="0">
      <w:start w:val="1"/>
      <w:numFmt w:val="decimal"/>
      <w:lvlText w:val="%6."/>
      <w:lvlJc w:val="right"/>
      <w:pPr>
        <w:ind w:left="5673" w:hanging="180"/>
      </w:pPr>
    </w:lvl>
    <w:lvl w:ilvl="6" w:tentative="0">
      <w:start w:val="1"/>
      <w:numFmt w:val="decimal"/>
      <w:lvlText w:val="%7."/>
      <w:lvlJc w:val="right"/>
      <w:pPr>
        <w:ind w:left="6393" w:hanging="360"/>
      </w:pPr>
    </w:lvl>
    <w:lvl w:ilvl="7" w:tentative="0">
      <w:start w:val="1"/>
      <w:numFmt w:val="decimal"/>
      <w:lvlText w:val="%8."/>
      <w:lvlJc w:val="right"/>
      <w:pPr>
        <w:ind w:left="7113" w:hanging="360"/>
      </w:pPr>
    </w:lvl>
    <w:lvl w:ilvl="8" w:tentative="0">
      <w:start w:val="1"/>
      <w:numFmt w:val="decimal"/>
      <w:lvlText w:val="%9."/>
      <w:lvlJc w:val="right"/>
      <w:pPr>
        <w:ind w:left="7833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13F9C"/>
    <w:rsid w:val="7BB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200" w:afterAutospacing="0" w:line="276" w:lineRule="auto"/>
      <w:ind w:left="0" w:right="0" w:firstLine="0"/>
      <w:jc w:val="left"/>
    </w:pPr>
    <w:rPr>
      <w:rFonts w:ascii="Calibri" w:hAnsi="Calibri" w:eastAsia="Times New Roman" w:cs="Times New Roman"/>
      <w:color w:val="auto"/>
      <w:spacing w:val="0"/>
      <w:position w:val="0"/>
      <w:sz w:val="22"/>
      <w:szCs w:val="22"/>
      <w:lang w:val="ru-RU" w:eastAsia="ru-RU" w:bidi="ar-SA"/>
    </w:rPr>
  </w:style>
  <w:style w:type="paragraph" w:styleId="2">
    <w:name w:val="heading 1"/>
    <w:basedOn w:val="1"/>
    <w:link w:val="193"/>
    <w:qFormat/>
    <w:uiPriority w:val="99"/>
    <w:pPr>
      <w:spacing w:before="100" w:beforeAutospacing="1" w:after="100" w:afterAutospacing="1" w:line="240" w:lineRule="auto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</w:rPr>
  </w:style>
  <w:style w:type="paragraph" w:styleId="16">
    <w:name w:val="endnote text"/>
    <w:basedOn w:val="1"/>
    <w:link w:val="179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8">
    <w:name w:val="footnote text"/>
    <w:basedOn w:val="1"/>
    <w:link w:val="178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202"/>
    <w:unhideWhenUsed/>
    <w:uiPriority w:val="99"/>
    <w:pPr>
      <w:tabs>
        <w:tab w:val="center" w:pos="4677"/>
        <w:tab w:val="right" w:pos="9355"/>
      </w:tabs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Body Text"/>
    <w:basedOn w:val="1"/>
    <w:link w:val="200"/>
    <w:semiHidden/>
    <w:unhideWhenUsed/>
    <w:qFormat/>
    <w:uiPriority w:val="99"/>
    <w:pPr>
      <w:spacing w:after="12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4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203"/>
    <w:unhideWhenUsed/>
    <w:qFormat/>
    <w:uiPriority w:val="99"/>
    <w:pPr>
      <w:tabs>
        <w:tab w:val="center" w:pos="4677"/>
        <w:tab w:val="right" w:pos="9355"/>
      </w:tabs>
    </w:pPr>
  </w:style>
  <w:style w:type="paragraph" w:styleId="32">
    <w:name w:val="Normal (Web)"/>
    <w:basedOn w:val="1"/>
    <w:link w:val="199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Subtitle"/>
    <w:basedOn w:val="1"/>
    <w:next w:val="1"/>
    <w:link w:val="45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Times New Roman" w:cs="Times New Roman"/>
      <w:color w:val="auto"/>
      <w:spacing w:val="0"/>
      <w:position w:val="0"/>
      <w:sz w:val="20"/>
      <w:szCs w:val="22"/>
      <w:lang w:val="ru-RU" w:eastAsia="ru-RU" w:bidi="ar-SA"/>
    </w:rPr>
  </w:style>
  <w:style w:type="character" w:customStyle="1" w:styleId="44">
    <w:name w:val="Title Char"/>
    <w:basedOn w:val="11"/>
    <w:link w:val="30"/>
    <w:qFormat/>
    <w:uiPriority w:val="10"/>
    <w:rPr>
      <w:sz w:val="48"/>
      <w:szCs w:val="48"/>
    </w:rPr>
  </w:style>
  <w:style w:type="character" w:customStyle="1" w:styleId="45">
    <w:name w:val="Subtitle Char"/>
    <w:basedOn w:val="11"/>
    <w:link w:val="33"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basedOn w:val="11"/>
    <w:qFormat/>
    <w:uiPriority w:val="99"/>
  </w:style>
  <w:style w:type="character" w:customStyle="1" w:styleId="51">
    <w:name w:val="Footer Char"/>
    <w:basedOn w:val="11"/>
    <w:qFormat/>
    <w:uiPriority w:val="99"/>
  </w:style>
  <w:style w:type="character" w:customStyle="1" w:styleId="52">
    <w:name w:val="Caption Char"/>
    <w:uiPriority w:val="99"/>
  </w:style>
  <w:style w:type="table" w:customStyle="1" w:styleId="53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5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7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8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9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7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6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69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71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2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7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4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75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76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7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78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9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0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customStyle="1" w:styleId="82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83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84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85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86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7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8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</w:style>
  <w:style w:type="table" w:customStyle="1" w:styleId="89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customStyle="1" w:styleId="90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</w:style>
  <w:style w:type="table" w:customStyle="1" w:styleId="91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customStyle="1" w:styleId="92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customStyle="1" w:styleId="93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customStyle="1" w:styleId="94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5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6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97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98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99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0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1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2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3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4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5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6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7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08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9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customStyle="1" w:styleId="110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</w:style>
  <w:style w:type="table" w:customStyle="1" w:styleId="111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</w:style>
  <w:style w:type="table" w:customStyle="1" w:styleId="112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customStyle="1" w:styleId="113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customStyle="1" w:styleId="114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</w:style>
  <w:style w:type="table" w:customStyle="1" w:styleId="115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6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17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18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19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20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21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22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0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31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32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33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34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35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36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7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138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</w:style>
  <w:style w:type="table" w:customStyle="1" w:styleId="139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</w:style>
  <w:style w:type="table" w:customStyle="1" w:styleId="140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141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142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143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4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5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6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47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48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49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0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1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2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3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4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5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6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7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8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59">
    <w:name w:val="Lined - Accent 2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0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1">
    <w:name w:val="Lined - Accent 4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2">
    <w:name w:val="Lined - Accent 5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63">
    <w:name w:val="Lined - Accent 6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64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5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6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7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8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9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70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71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Footnote Text Char"/>
    <w:link w:val="18"/>
    <w:qFormat/>
    <w:uiPriority w:val="99"/>
    <w:rPr>
      <w:sz w:val="18"/>
    </w:rPr>
  </w:style>
  <w:style w:type="character" w:customStyle="1" w:styleId="179">
    <w:name w:val="Endnote Text Char"/>
    <w:link w:val="16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hAnsi="Calibri" w:eastAsia="Times New Roman" w:cs="Times New Roman"/>
      <w:color w:val="auto"/>
      <w:spacing w:val="0"/>
      <w:position w:val="0"/>
      <w:sz w:val="20"/>
      <w:szCs w:val="22"/>
      <w:lang w:val="ru-RU" w:eastAsia="ru-RU" w:bidi="ar-SA"/>
    </w:rPr>
  </w:style>
  <w:style w:type="character" w:customStyle="1" w:styleId="181">
    <w:name w:val="Heading 1 Char"/>
    <w:qFormat/>
    <w:uiPriority w:val="99"/>
    <w:rPr>
      <w:rFonts w:ascii="Cambria" w:hAnsi="Cambria" w:cs="Times New Roman"/>
      <w:b/>
      <w:bCs/>
      <w:sz w:val="32"/>
      <w:szCs w:val="32"/>
    </w:rPr>
  </w:style>
  <w:style w:type="paragraph" w:styleId="182">
    <w:name w:val="List Paragraph"/>
    <w:basedOn w:val="1"/>
    <w:qFormat/>
    <w:uiPriority w:val="99"/>
    <w:pPr>
      <w:ind w:left="720"/>
      <w:contextualSpacing/>
    </w:pPr>
  </w:style>
  <w:style w:type="character" w:customStyle="1" w:styleId="183">
    <w:name w:val="c6"/>
    <w:qFormat/>
    <w:uiPriority w:val="99"/>
    <w:rPr>
      <w:rFonts w:cs="Times New Roman"/>
    </w:rPr>
  </w:style>
  <w:style w:type="paragraph" w:customStyle="1" w:styleId="184">
    <w:name w:val="c4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5">
    <w:name w:val="c4 c19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6">
    <w:name w:val="c3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87">
    <w:name w:val="c0"/>
    <w:qFormat/>
    <w:uiPriority w:val="99"/>
    <w:rPr>
      <w:rFonts w:cs="Times New Roman"/>
    </w:rPr>
  </w:style>
  <w:style w:type="paragraph" w:customStyle="1" w:styleId="188">
    <w:name w:val="c1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9">
    <w:name w:val="Содержимое таблицы"/>
    <w:basedOn w:val="1"/>
    <w:qFormat/>
    <w:uiPriority w:val="99"/>
    <w:pPr>
      <w:widowControl w:val="0"/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190">
    <w:name w:val="Font Style23"/>
    <w:qFormat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91">
    <w:name w:val="apple-converted-space"/>
    <w:qFormat/>
    <w:uiPriority w:val="99"/>
    <w:rPr>
      <w:rFonts w:cs="Times New Roman"/>
    </w:rPr>
  </w:style>
  <w:style w:type="character" w:customStyle="1" w:styleId="192">
    <w:name w:val="c9"/>
    <w:qFormat/>
    <w:uiPriority w:val="99"/>
    <w:rPr>
      <w:rFonts w:cs="Times New Roman"/>
    </w:rPr>
  </w:style>
  <w:style w:type="character" w:customStyle="1" w:styleId="193">
    <w:name w:val="Заголовок 1 Знак"/>
    <w:link w:val="2"/>
    <w:qFormat/>
    <w:uiPriority w:val="99"/>
    <w:rPr>
      <w:rFonts w:cs="Times New Roman"/>
      <w:b/>
      <w:bCs/>
      <w:sz w:val="48"/>
      <w:szCs w:val="48"/>
      <w:lang w:val="ru-RU" w:eastAsia="ru-RU" w:bidi="ar-SA"/>
    </w:rPr>
  </w:style>
  <w:style w:type="paragraph" w:customStyle="1" w:styleId="194">
    <w:name w:val="Standard"/>
    <w:qFormat/>
    <w:uiPriority w:val="99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Calibri" w:cs="Tahoma"/>
      <w:color w:val="auto"/>
      <w:spacing w:val="0"/>
      <w:position w:val="0"/>
      <w:sz w:val="24"/>
      <w:szCs w:val="24"/>
      <w:lang w:val="en-US" w:eastAsia="en-US" w:bidi="ar-SA"/>
    </w:rPr>
  </w:style>
  <w:style w:type="paragraph" w:customStyle="1" w:styleId="195">
    <w:name w:val="Paragraph Style"/>
    <w:qFormat/>
    <w:uiPriority w:val="99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Arial" w:hAnsi="Arial" w:eastAsia="Times New Roman" w:cs="Arial"/>
      <w:color w:val="auto"/>
      <w:spacing w:val="0"/>
      <w:position w:val="0"/>
      <w:sz w:val="24"/>
      <w:szCs w:val="24"/>
      <w:lang w:val="ru-RU" w:eastAsia="ru-RU" w:bidi="ar-SA"/>
    </w:rPr>
  </w:style>
  <w:style w:type="character" w:customStyle="1" w:styleId="196">
    <w:name w:val="Font Style16"/>
    <w:qFormat/>
    <w:uiPriority w:val="0"/>
    <w:rPr>
      <w:rFonts w:ascii="Century Schoolbook" w:hAnsi="Century Schoolbook" w:eastAsia="Century Schoolbook" w:cs="Century Schoolbook"/>
      <w:sz w:val="20"/>
      <w:szCs w:val="20"/>
    </w:rPr>
  </w:style>
  <w:style w:type="paragraph" w:customStyle="1" w:styleId="197">
    <w:name w:val="заголовок таблицы"/>
    <w:basedOn w:val="1"/>
    <w:qFormat/>
    <w:uiPriority w:val="0"/>
    <w:pPr>
      <w:tabs>
        <w:tab w:val="left" w:pos="645"/>
      </w:tabs>
      <w:spacing w:after="0" w:line="280" w:lineRule="atLeast"/>
    </w:pPr>
    <w:rPr>
      <w:rFonts w:ascii="Pragmatica BoldCTT" w:hAnsi="Pragmatica BoldCTT" w:cs="Pragmatica BoldCTT"/>
      <w:color w:val="000000"/>
      <w:sz w:val="24"/>
      <w:szCs w:val="24"/>
      <w:lang w:eastAsia="en-US"/>
    </w:rPr>
  </w:style>
  <w:style w:type="paragraph" w:customStyle="1" w:styleId="198">
    <w:name w:val="таблица"/>
    <w:basedOn w:val="23"/>
    <w:uiPriority w:val="0"/>
    <w:pPr>
      <w:spacing w:after="0" w:line="288" w:lineRule="auto"/>
      <w:ind w:left="57" w:right="57"/>
    </w:pPr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199">
    <w:name w:val="Обычный (веб) Знак"/>
    <w:link w:val="32"/>
    <w:qFormat/>
    <w:uiPriority w:val="99"/>
    <w:rPr>
      <w:rFonts w:ascii="Times New Roman" w:hAnsi="Times New Roman"/>
      <w:sz w:val="24"/>
      <w:szCs w:val="24"/>
    </w:rPr>
  </w:style>
  <w:style w:type="character" w:customStyle="1" w:styleId="200">
    <w:name w:val="Основной текст Знак"/>
    <w:link w:val="23"/>
    <w:semiHidden/>
    <w:qFormat/>
    <w:uiPriority w:val="99"/>
    <w:rPr>
      <w:sz w:val="22"/>
      <w:szCs w:val="22"/>
    </w:rPr>
  </w:style>
  <w:style w:type="table" w:customStyle="1" w:styleId="201">
    <w:name w:val="Сетка таблицы1"/>
    <w:basedOn w:val="12"/>
    <w:qFormat/>
    <w:uiPriority w:val="59"/>
    <w:rPr>
      <w:rFonts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2">
    <w:name w:val="Верхний колонтитул Знак"/>
    <w:link w:val="20"/>
    <w:qFormat/>
    <w:uiPriority w:val="99"/>
    <w:rPr>
      <w:sz w:val="22"/>
      <w:szCs w:val="22"/>
    </w:rPr>
  </w:style>
  <w:style w:type="character" w:customStyle="1" w:styleId="203">
    <w:name w:val="Нижний колонтитул Знак"/>
    <w:link w:val="31"/>
    <w:qFormat/>
    <w:uiPriority w:val="99"/>
    <w:rPr>
      <w:sz w:val="22"/>
      <w:szCs w:val="22"/>
    </w:rPr>
  </w:style>
  <w:style w:type="paragraph" w:customStyle="1" w:styleId="204">
    <w:name w:val="Default"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position w:val="0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TotalTime>6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2017-09-21T08:32:00Z</dcterms:created>
  <dc:creator>1</dc:creator>
  <cp:lastModifiedBy>Ольга</cp:lastModifiedBy>
  <dcterms:modified xsi:type="dcterms:W3CDTF">2024-11-06T05:51:04Z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856C982791DE4C74949423BFDCDCD8DF_12</vt:lpwstr>
  </property>
</Properties>
</file>