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A9" w:rsidRDefault="00367CA9" w:rsidP="00367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  <w:r>
        <w:rPr>
          <w:b/>
          <w:sz w:val="28"/>
          <w:szCs w:val="28"/>
        </w:rPr>
        <w:t>О У</w:t>
      </w:r>
    </w:p>
    <w:p w:rsidR="00367CA9" w:rsidRDefault="00367CA9" w:rsidP="00367CA9">
      <w:pPr>
        <w:jc w:val="center"/>
        <w:rPr>
          <w:b/>
          <w:sz w:val="28"/>
          <w:szCs w:val="28"/>
        </w:rPr>
      </w:pPr>
    </w:p>
    <w:p w:rsidR="00367CA9" w:rsidRDefault="00367CA9" w:rsidP="00367CA9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Начальная школа (1-4 классы);</w:t>
      </w:r>
    </w:p>
    <w:p w:rsidR="00367CA9" w:rsidRDefault="00367CA9" w:rsidP="00367CA9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Основная школа (5-9 классы);</w:t>
      </w:r>
    </w:p>
    <w:p w:rsidR="00367CA9" w:rsidRDefault="00367CA9" w:rsidP="00367CA9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sz w:val="28"/>
          <w:szCs w:val="28"/>
        </w:rPr>
      </w:pPr>
      <w:r w:rsidRPr="00367CA9">
        <w:rPr>
          <w:sz w:val="28"/>
          <w:szCs w:val="28"/>
        </w:rPr>
        <w:t>Старшая школа (10-11 классы) психолого-педагогической напр</w:t>
      </w:r>
      <w:r>
        <w:rPr>
          <w:sz w:val="28"/>
          <w:szCs w:val="28"/>
        </w:rPr>
        <w:t>а</w:t>
      </w:r>
      <w:r w:rsidRPr="00367CA9">
        <w:rPr>
          <w:sz w:val="28"/>
          <w:szCs w:val="28"/>
        </w:rPr>
        <w:t>вленности, социально-экономического, естественно-научного профиля</w:t>
      </w:r>
      <w:r>
        <w:rPr>
          <w:sz w:val="28"/>
          <w:szCs w:val="28"/>
        </w:rPr>
        <w:t>;</w:t>
      </w:r>
    </w:p>
    <w:p w:rsidR="00367CA9" w:rsidRPr="00367CA9" w:rsidRDefault="00367CA9" w:rsidP="00367CA9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Центр «Точка роста» (1-11 классы) цифрового и гуманитарного направления.</w:t>
      </w:r>
    </w:p>
    <w:p w:rsidR="00367CA9" w:rsidRDefault="00367CA9" w:rsidP="000F7399">
      <w:pPr>
        <w:jc w:val="center"/>
        <w:rPr>
          <w:b/>
          <w:sz w:val="28"/>
          <w:szCs w:val="28"/>
        </w:rPr>
      </w:pPr>
    </w:p>
    <w:p w:rsidR="001A5813" w:rsidRDefault="000F7399" w:rsidP="000F7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управления</w:t>
      </w:r>
    </w:p>
    <w:p w:rsidR="000F7399" w:rsidRDefault="000F7399" w:rsidP="000F7399">
      <w:pPr>
        <w:jc w:val="center"/>
        <w:rPr>
          <w:b/>
          <w:sz w:val="28"/>
          <w:szCs w:val="28"/>
        </w:rPr>
      </w:pPr>
    </w:p>
    <w:p w:rsidR="000F7399" w:rsidRDefault="000F7399" w:rsidP="000F73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школой осуществляется на основе принципов самоуправления коллектива и единоначалия, демократии и гуманизма, общечеловеческих ценностей.</w:t>
      </w:r>
    </w:p>
    <w:p w:rsidR="000F7399" w:rsidRDefault="000F7399" w:rsidP="000F73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Общее руководство деятельностью Учреждения осуществляет учредитель (Муниципальное образование «Смоленский район» Смоленской области)) Функции и полномочия Учреждения осуществляет Администрация муниципального образования «Смоленский район» Смоленской области. В основу системы управления Учреждением положена пятиуровневая структура управления.</w:t>
      </w:r>
    </w:p>
    <w:p w:rsidR="000F7399" w:rsidRDefault="000F7399" w:rsidP="000F73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7399">
        <w:rPr>
          <w:sz w:val="28"/>
          <w:szCs w:val="28"/>
          <w:u w:val="single"/>
        </w:rPr>
        <w:t>Первый уровень</w:t>
      </w:r>
      <w:r>
        <w:rPr>
          <w:sz w:val="28"/>
          <w:szCs w:val="28"/>
        </w:rPr>
        <w:t xml:space="preserve"> структуры – уровень директора (по содержанию </w:t>
      </w:r>
      <w:r w:rsidR="00367CA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это уровень стратегического управления). Директор школы совместно с Управляющим советом определяет стратегию развития школы, представляет интересы Учреждения в государственных и общественных инстанциях. Директор несёт персональную ответственность за организацию жизнедеятельности </w:t>
      </w:r>
      <w:r w:rsidR="00367CA9">
        <w:rPr>
          <w:sz w:val="28"/>
          <w:szCs w:val="28"/>
        </w:rPr>
        <w:t xml:space="preserve">и эффективности работы </w:t>
      </w:r>
      <w:r>
        <w:rPr>
          <w:sz w:val="28"/>
          <w:szCs w:val="28"/>
        </w:rPr>
        <w:t>школы.</w:t>
      </w:r>
    </w:p>
    <w:p w:rsidR="000F7399" w:rsidRDefault="000F7399" w:rsidP="000F73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7399">
        <w:rPr>
          <w:sz w:val="28"/>
          <w:szCs w:val="28"/>
          <w:u w:val="single"/>
        </w:rPr>
        <w:t>Второй уровень</w:t>
      </w:r>
      <w:r>
        <w:rPr>
          <w:sz w:val="28"/>
          <w:szCs w:val="28"/>
          <w:u w:val="single"/>
        </w:rPr>
        <w:t xml:space="preserve"> (</w:t>
      </w:r>
      <w:r>
        <w:rPr>
          <w:sz w:val="28"/>
          <w:szCs w:val="28"/>
        </w:rPr>
        <w:t>по содержанию – это уровень</w:t>
      </w:r>
      <w:r w:rsidR="00DC303A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стратегического управления). Это Управляющий Совет, Педагогический с</w:t>
      </w:r>
      <w:r w:rsidR="00DC303A">
        <w:rPr>
          <w:sz w:val="28"/>
          <w:szCs w:val="28"/>
        </w:rPr>
        <w:t>о</w:t>
      </w:r>
      <w:r>
        <w:rPr>
          <w:sz w:val="28"/>
          <w:szCs w:val="28"/>
        </w:rPr>
        <w:t>вет, общешкольный совет родителей,</w:t>
      </w:r>
      <w:r w:rsidR="00DC303A">
        <w:rPr>
          <w:sz w:val="28"/>
          <w:szCs w:val="28"/>
        </w:rPr>
        <w:t xml:space="preserve"> общее собрание работников, профсоюзный орган.</w:t>
      </w:r>
    </w:p>
    <w:p w:rsidR="00DC303A" w:rsidRDefault="00DC303A" w:rsidP="000F73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C303A">
        <w:rPr>
          <w:sz w:val="28"/>
          <w:szCs w:val="28"/>
          <w:u w:val="single"/>
        </w:rPr>
        <w:t>Третий уровень</w:t>
      </w:r>
      <w:r>
        <w:rPr>
          <w:sz w:val="28"/>
          <w:szCs w:val="28"/>
        </w:rPr>
        <w:t xml:space="preserve"> структуры управления (по содержанию – это уровень тактического управления) – уровень заместителей директора.  Заместителей директора 4. Заместитель директора (УР), заместитель директора (В.Р.), заместитель директора (Н.М.Р.), заместитель директора по АХЧ.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М.О.</w:t>
      </w:r>
    </w:p>
    <w:p w:rsidR="00DC303A" w:rsidRDefault="00DC303A" w:rsidP="000F73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C303A">
        <w:rPr>
          <w:sz w:val="28"/>
          <w:szCs w:val="28"/>
          <w:u w:val="single"/>
        </w:rPr>
        <w:t>Четвертый уровень</w:t>
      </w:r>
      <w:r>
        <w:rPr>
          <w:sz w:val="28"/>
          <w:szCs w:val="28"/>
        </w:rPr>
        <w:t xml:space="preserve"> структуры управления</w:t>
      </w:r>
      <w:r w:rsidR="003E6D9A">
        <w:rPr>
          <w:sz w:val="28"/>
          <w:szCs w:val="28"/>
        </w:rPr>
        <w:t xml:space="preserve"> - уровень учителей, функциональных </w:t>
      </w:r>
      <w:proofErr w:type="gramStart"/>
      <w:r w:rsidR="003E6D9A">
        <w:rPr>
          <w:sz w:val="28"/>
          <w:szCs w:val="28"/>
        </w:rPr>
        <w:t xml:space="preserve">служб  </w:t>
      </w:r>
      <w:r w:rsidR="00B57B0B">
        <w:rPr>
          <w:sz w:val="28"/>
          <w:szCs w:val="28"/>
        </w:rPr>
        <w:t>(</w:t>
      </w:r>
      <w:proofErr w:type="gramEnd"/>
      <w:r w:rsidR="003E6D9A">
        <w:rPr>
          <w:sz w:val="28"/>
          <w:szCs w:val="28"/>
        </w:rPr>
        <w:t>по содержанию-это уровень оперативного управления структурных подразделений школы</w:t>
      </w:r>
      <w:r w:rsidR="00B57B0B">
        <w:rPr>
          <w:sz w:val="28"/>
          <w:szCs w:val="28"/>
        </w:rPr>
        <w:t>).</w:t>
      </w:r>
      <w:r w:rsidR="003E6D9A">
        <w:rPr>
          <w:sz w:val="28"/>
          <w:szCs w:val="28"/>
        </w:rPr>
        <w:t xml:space="preserve"> </w:t>
      </w:r>
      <w:r w:rsidR="00B57B0B">
        <w:rPr>
          <w:sz w:val="28"/>
          <w:szCs w:val="28"/>
        </w:rPr>
        <w:t>Ш</w:t>
      </w:r>
      <w:r w:rsidR="003E6D9A">
        <w:rPr>
          <w:sz w:val="28"/>
          <w:szCs w:val="28"/>
        </w:rPr>
        <w:t>кольные методические объединения –структурные подразделения методической службы школы, объединяют учителей одной школы.</w:t>
      </w:r>
    </w:p>
    <w:p w:rsidR="003E6D9A" w:rsidRDefault="003E6D9A" w:rsidP="000F73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D9A">
        <w:rPr>
          <w:sz w:val="28"/>
          <w:szCs w:val="28"/>
          <w:u w:val="single"/>
        </w:rPr>
        <w:t>Пятый уровень</w:t>
      </w:r>
      <w:r>
        <w:rPr>
          <w:sz w:val="28"/>
          <w:szCs w:val="28"/>
        </w:rPr>
        <w:t xml:space="preserve"> управления – уровень обучающихся (по содержанию – это тоже уровень оперативного управления (самоуправления). В школе созданы органы ученического самоуправления, ученические молодежные организации, движения</w:t>
      </w:r>
      <w:r w:rsidR="00B57B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7B0B">
        <w:rPr>
          <w:sz w:val="28"/>
          <w:szCs w:val="28"/>
        </w:rPr>
        <w:t>о</w:t>
      </w:r>
      <w:r>
        <w:rPr>
          <w:sz w:val="28"/>
          <w:szCs w:val="28"/>
        </w:rPr>
        <w:t xml:space="preserve">бъединения, организации, </w:t>
      </w:r>
      <w:r w:rsidR="00B57B0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действуют на основании утвержденных Положений.</w:t>
      </w:r>
    </w:p>
    <w:p w:rsidR="003E6D9A" w:rsidRDefault="003E6D9A" w:rsidP="000F73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D9A">
        <w:rPr>
          <w:sz w:val="28"/>
          <w:szCs w:val="28"/>
          <w:u w:val="single"/>
        </w:rPr>
        <w:t>Органы школьного самоуправления</w:t>
      </w:r>
      <w:r>
        <w:rPr>
          <w:sz w:val="28"/>
          <w:szCs w:val="28"/>
        </w:rPr>
        <w:t>:</w:t>
      </w:r>
    </w:p>
    <w:p w:rsidR="003E6D9A" w:rsidRDefault="003E6D9A" w:rsidP="003E6D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Общее собрание работников;</w:t>
      </w:r>
    </w:p>
    <w:p w:rsidR="003E6D9A" w:rsidRDefault="003E6D9A" w:rsidP="003E6D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совет;</w:t>
      </w:r>
    </w:p>
    <w:p w:rsidR="003E6D9A" w:rsidRDefault="003E6D9A" w:rsidP="003E6D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совет;</w:t>
      </w:r>
    </w:p>
    <w:p w:rsidR="003E6D9A" w:rsidRDefault="003E6D9A" w:rsidP="003E6D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родителей;</w:t>
      </w:r>
    </w:p>
    <w:p w:rsidR="003E6D9A" w:rsidRDefault="003E6D9A" w:rsidP="003E6D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обучающихся;</w:t>
      </w:r>
    </w:p>
    <w:p w:rsidR="003E6D9A" w:rsidRPr="003E6D9A" w:rsidRDefault="003E6D9A" w:rsidP="003E6D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Профсоюзный союз работников учреждения. </w:t>
      </w:r>
    </w:p>
    <w:p w:rsidR="008103B1" w:rsidRDefault="008103B1" w:rsidP="008103B1">
      <w:pPr>
        <w:shd w:val="clear" w:color="auto" w:fill="FFFFFF"/>
        <w:tabs>
          <w:tab w:val="left" w:pos="1262"/>
        </w:tabs>
        <w:ind w:firstLine="709"/>
        <w:jc w:val="both"/>
        <w:rPr>
          <w:sz w:val="28"/>
          <w:szCs w:val="28"/>
        </w:rPr>
      </w:pPr>
    </w:p>
    <w:p w:rsidR="008103B1" w:rsidRDefault="008103B1" w:rsidP="008103B1">
      <w:pPr>
        <w:shd w:val="clear" w:color="auto" w:fill="FFFFFF"/>
        <w:tabs>
          <w:tab w:val="left" w:pos="1262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Высшим коллегиальным органом управления Учреждением является общее собрание работников Учреждения (далее – общее собрание).</w:t>
      </w:r>
    </w:p>
    <w:p w:rsidR="008103B1" w:rsidRDefault="008103B1" w:rsidP="008103B1">
      <w:pPr>
        <w:shd w:val="clear" w:color="auto" w:fill="FFFFFF"/>
        <w:ind w:firstLine="709"/>
        <w:jc w:val="both"/>
      </w:pPr>
      <w:r>
        <w:rPr>
          <w:sz w:val="28"/>
          <w:szCs w:val="28"/>
        </w:rPr>
        <w:t>В состав общего собрания входят все работники Учреждения. Для ведения общего собрания из его состава открытым голосованием избирается председатель и секретарь, которые выполняют свои обязанности на общественных началах. Общее собрание является постоянно действующим коллегиальным органом управления.</w:t>
      </w:r>
    </w:p>
    <w:p w:rsidR="008103B1" w:rsidRDefault="008103B1" w:rsidP="008103B1">
      <w:pPr>
        <w:shd w:val="clear" w:color="auto" w:fill="FFFFFF"/>
        <w:ind w:firstLine="709"/>
        <w:jc w:val="both"/>
      </w:pPr>
      <w:r>
        <w:rPr>
          <w:sz w:val="28"/>
          <w:szCs w:val="28"/>
        </w:rPr>
        <w:t>Общее собрание созывается не реже двух раз в год. Решение о созыве общего собрания и дате его проведения принимает директор Учреждения.</w:t>
      </w:r>
    </w:p>
    <w:p w:rsidR="008103B1" w:rsidRDefault="008103B1" w:rsidP="008103B1">
      <w:pPr>
        <w:shd w:val="clear" w:color="auto" w:fill="FFFFFF"/>
        <w:tabs>
          <w:tab w:val="left" w:pos="2064"/>
          <w:tab w:val="left" w:pos="3221"/>
          <w:tab w:val="left" w:pos="4906"/>
          <w:tab w:val="left" w:pos="6830"/>
        </w:tabs>
        <w:ind w:firstLine="709"/>
        <w:jc w:val="both"/>
      </w:pPr>
      <w:r>
        <w:rPr>
          <w:sz w:val="28"/>
          <w:szCs w:val="28"/>
        </w:rPr>
        <w:t xml:space="preserve">Общее собрание правомочно, если на указанном собрании присутствует более половины его членов. Решения общего собрания </w:t>
      </w:r>
      <w:r>
        <w:rPr>
          <w:spacing w:val="-2"/>
          <w:sz w:val="28"/>
          <w:szCs w:val="28"/>
        </w:rPr>
        <w:t>принимаются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путем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открытого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голосования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квалифицированным</w:t>
      </w:r>
      <w:r>
        <w:t xml:space="preserve"> </w:t>
      </w:r>
      <w:r>
        <w:rPr>
          <w:sz w:val="28"/>
          <w:szCs w:val="28"/>
        </w:rPr>
        <w:t>большинством голосов (2/3 присутствующих на собрании).</w:t>
      </w:r>
    </w:p>
    <w:p w:rsidR="008103B1" w:rsidRDefault="008103B1" w:rsidP="008103B1">
      <w:pPr>
        <w:shd w:val="clear" w:color="auto" w:fill="FFFFFF"/>
        <w:ind w:firstLine="709"/>
        <w:jc w:val="both"/>
      </w:pPr>
      <w:r>
        <w:rPr>
          <w:sz w:val="28"/>
          <w:szCs w:val="28"/>
        </w:rPr>
        <w:t>К компетенции общего собрания относится решение следующих вопросов:</w:t>
      </w:r>
    </w:p>
    <w:p w:rsidR="008103B1" w:rsidRDefault="008103B1" w:rsidP="008103B1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определение</w:t>
      </w:r>
      <w:proofErr w:type="gramEnd"/>
      <w:r>
        <w:rPr>
          <w:sz w:val="28"/>
          <w:szCs w:val="28"/>
        </w:rPr>
        <w:t xml:space="preserve"> приоритетных направлений деятельности Учреждения;</w:t>
      </w:r>
    </w:p>
    <w:p w:rsidR="008103B1" w:rsidRDefault="008103B1" w:rsidP="008103B1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утверждение</w:t>
      </w:r>
      <w:proofErr w:type="gramEnd"/>
      <w:r>
        <w:rPr>
          <w:sz w:val="28"/>
          <w:szCs w:val="28"/>
        </w:rPr>
        <w:t xml:space="preserve"> ежегодного отчета Учреждения о поступлении и расходовании материальных и финансовых средств;</w:t>
      </w:r>
    </w:p>
    <w:p w:rsidR="008103B1" w:rsidRDefault="008103B1" w:rsidP="008103B1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определение</w:t>
      </w:r>
      <w:proofErr w:type="gramEnd"/>
      <w:r>
        <w:rPr>
          <w:sz w:val="28"/>
          <w:szCs w:val="28"/>
        </w:rPr>
        <w:t xml:space="preserve"> принципов формирования и использования имущества Учреждения;</w:t>
      </w:r>
    </w:p>
    <w:p w:rsidR="008103B1" w:rsidRDefault="008103B1" w:rsidP="008103B1">
      <w:pPr>
        <w:ind w:firstLine="709"/>
        <w:jc w:val="both"/>
        <w:rPr>
          <w:sz w:val="2"/>
          <w:szCs w:val="2"/>
        </w:rPr>
      </w:pPr>
    </w:p>
    <w:p w:rsidR="008103B1" w:rsidRDefault="008103B1" w:rsidP="008103B1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принятие</w:t>
      </w:r>
      <w:proofErr w:type="gramEnd"/>
      <w:r>
        <w:rPr>
          <w:sz w:val="28"/>
          <w:szCs w:val="28"/>
        </w:rPr>
        <w:t xml:space="preserve"> правил внутреннего трудового распорядка Учреждения;</w:t>
      </w:r>
    </w:p>
    <w:p w:rsidR="008103B1" w:rsidRDefault="008103B1" w:rsidP="008103B1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принятие</w:t>
      </w:r>
      <w:proofErr w:type="gramEnd"/>
      <w:r>
        <w:rPr>
          <w:sz w:val="28"/>
          <w:szCs w:val="28"/>
        </w:rPr>
        <w:t xml:space="preserve"> Положения о режиме работы Учреждения;</w:t>
      </w:r>
    </w:p>
    <w:p w:rsidR="008103B1" w:rsidRDefault="008103B1" w:rsidP="008103B1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обсуждение</w:t>
      </w:r>
      <w:proofErr w:type="gramEnd"/>
      <w:r>
        <w:rPr>
          <w:sz w:val="28"/>
          <w:szCs w:val="28"/>
        </w:rPr>
        <w:t xml:space="preserve"> вопросов состояния трудовой дисциплины в Учреждении и мероприятий по ее укреплению, рассмотрение фактов нарушения трудовой дисциплины работниками Учреждения;</w:t>
      </w:r>
    </w:p>
    <w:p w:rsidR="008103B1" w:rsidRDefault="008103B1" w:rsidP="008103B1">
      <w:pPr>
        <w:shd w:val="clear" w:color="auto" w:fill="FFFFFF"/>
        <w:tabs>
          <w:tab w:val="left" w:pos="912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рассмотрение вопросов охраны труда и безопасности условий труда</w:t>
      </w:r>
      <w:r>
        <w:rPr>
          <w:sz w:val="28"/>
          <w:szCs w:val="28"/>
        </w:rPr>
        <w:br/>
        <w:t>работников, охраны и укрепления здоровья обучающихся Учреждения;</w:t>
      </w:r>
    </w:p>
    <w:p w:rsidR="008103B1" w:rsidRDefault="008103B1" w:rsidP="008103B1">
      <w:pPr>
        <w:shd w:val="clear" w:color="auto" w:fill="FFFFFF"/>
        <w:tabs>
          <w:tab w:val="left" w:pos="874"/>
        </w:tabs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заслушивание отчетов о работе директора Учреждения;</w:t>
      </w:r>
    </w:p>
    <w:p w:rsidR="008103B1" w:rsidRDefault="008103B1" w:rsidP="008103B1">
      <w:pPr>
        <w:shd w:val="clear" w:color="auto" w:fill="FFFFFF"/>
        <w:tabs>
          <w:tab w:val="left" w:pos="1008"/>
        </w:tabs>
        <w:ind w:firstLine="709"/>
        <w:jc w:val="both"/>
      </w:pPr>
      <w:r>
        <w:rPr>
          <w:sz w:val="28"/>
          <w:szCs w:val="28"/>
        </w:rPr>
        <w:t>- принятие решения о необходимости заключения коллективного договора;</w:t>
      </w:r>
    </w:p>
    <w:p w:rsidR="008103B1" w:rsidRDefault="008103B1" w:rsidP="008103B1">
      <w:pPr>
        <w:shd w:val="clear" w:color="auto" w:fill="FFFFFF"/>
        <w:tabs>
          <w:tab w:val="left" w:pos="874"/>
        </w:tabs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принятие Устава Учреждения, изменений в Устав, в том числе новой</w:t>
      </w:r>
      <w:r>
        <w:rPr>
          <w:sz w:val="28"/>
          <w:szCs w:val="28"/>
        </w:rPr>
        <w:br/>
        <w:t>редакции Устава;</w:t>
      </w:r>
    </w:p>
    <w:p w:rsidR="008103B1" w:rsidRDefault="008103B1" w:rsidP="008103B1">
      <w:pPr>
        <w:shd w:val="clear" w:color="auto" w:fill="FFFFFF"/>
        <w:tabs>
          <w:tab w:val="left" w:pos="9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выдвижение кандидатур работников Учреждения для поощрения и представления к наградам;</w:t>
      </w:r>
    </w:p>
    <w:p w:rsidR="008103B1" w:rsidRDefault="008103B1" w:rsidP="008103B1">
      <w:pPr>
        <w:shd w:val="clear" w:color="auto" w:fill="FFFFFF"/>
        <w:tabs>
          <w:tab w:val="left" w:pos="936"/>
        </w:tabs>
        <w:ind w:firstLine="709"/>
        <w:jc w:val="both"/>
        <w:rPr>
          <w:rFonts w:eastAsiaTheme="minorEastAsia"/>
          <w:sz w:val="20"/>
          <w:szCs w:val="20"/>
        </w:rPr>
      </w:pPr>
      <w:r>
        <w:rPr>
          <w:sz w:val="28"/>
          <w:szCs w:val="28"/>
        </w:rPr>
        <w:t>- определение кандидатов в состав Управляющего совета Учреждения от трудового коллектива;</w:t>
      </w:r>
    </w:p>
    <w:p w:rsidR="008103B1" w:rsidRDefault="008103B1" w:rsidP="008103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и работы общего собрания определяется соответствующим положением, принимаемым общим собранием и утверждаемым приказом директора Учреждения.</w:t>
      </w:r>
    </w:p>
    <w:p w:rsidR="00DC775C" w:rsidRDefault="00643CE2" w:rsidP="008103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Общее руководство Учреждением осуществляет Управляющий совет, срок полномочий Управляющего совета – 2 года. Управляющий Совет состоит из 13 членов: 4-х представителей обучающихся 8-11 классов, 4-х родителей (законных представителей) обучающихся, 4 работников школы, представителя Учредителя. Решения Управляющего Совета школы являются правомочными, если на его заседании присутствовало не менее половины состава Управляющего совета школы и если за него проголосовало не менее 2/3 присутствующих, среди которых были равным образом, представлены все три категории членов Управляющего Совета школы.</w:t>
      </w:r>
    </w:p>
    <w:p w:rsidR="000B6099" w:rsidRDefault="000B6099" w:rsidP="008103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6099" w:rsidRDefault="000B6099" w:rsidP="000B6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Управляющего Совета относится:</w:t>
      </w:r>
    </w:p>
    <w:p w:rsidR="000B6099" w:rsidRDefault="000B6099" w:rsidP="000B6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программы развития Учреждения;</w:t>
      </w:r>
    </w:p>
    <w:p w:rsidR="000B6099" w:rsidRDefault="000B6099" w:rsidP="000B6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основных направлений развития Учреждения;</w:t>
      </w:r>
    </w:p>
    <w:p w:rsidR="000B6099" w:rsidRDefault="000B6099" w:rsidP="000B6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введении (отмене) в период занятий единой формы одежды для обучающихся;</w:t>
      </w:r>
    </w:p>
    <w:p w:rsidR="000B6099" w:rsidRDefault="000B6099" w:rsidP="000B6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правил внутреннего распорядка обучающихся Учреждения,</w:t>
      </w:r>
    </w:p>
    <w:p w:rsidR="000B6099" w:rsidRDefault="000B6099" w:rsidP="000B6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по представлению руководителя основных образовательных программ;</w:t>
      </w:r>
    </w:p>
    <w:p w:rsidR="000B6099" w:rsidRDefault="000B6099" w:rsidP="000B6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и принятие по представлению руководителя Учреждения локальных нормативных актов к компетенции Управляющего Совета;</w:t>
      </w:r>
    </w:p>
    <w:p w:rsidR="000B6099" w:rsidRDefault="000B6099" w:rsidP="000B6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отчета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Учреждения;</w:t>
      </w:r>
    </w:p>
    <w:p w:rsidR="000B6099" w:rsidRDefault="000B6099" w:rsidP="000B6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привлечению внебюджетных средств для обеспечения деятельности и развития Учреждения;</w:t>
      </w:r>
    </w:p>
    <w:p w:rsidR="000B6099" w:rsidRDefault="000B6099" w:rsidP="000B6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ежегодного отчета Учреждения о поступлении и расходовании материальных и финансовых средств;</w:t>
      </w:r>
    </w:p>
    <w:p w:rsidR="000B6099" w:rsidRDefault="000B6099" w:rsidP="000B6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финансово-экономической деятельности общеобразовательного учреждения, стимулирования труда его работников;</w:t>
      </w:r>
    </w:p>
    <w:p w:rsidR="000B6099" w:rsidRDefault="000B6099" w:rsidP="000B6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созданию в общеобразовательном учреждении оптимальных условий и форм организации образовательного процесса;</w:t>
      </w:r>
    </w:p>
    <w:p w:rsidR="000B1720" w:rsidRDefault="000B1720" w:rsidP="000B17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работы Управляющего Совета определяется Положением об Управляющем Совете, принимаемым Управляющим Советом и утверждаемым директором Учреждения. </w:t>
      </w:r>
    </w:p>
    <w:p w:rsidR="000B1720" w:rsidRDefault="000B1720" w:rsidP="000B1720">
      <w:pPr>
        <w:shd w:val="clear" w:color="auto" w:fill="FFFFFF"/>
        <w:tabs>
          <w:tab w:val="left" w:pos="1478"/>
          <w:tab w:val="left" w:pos="2203"/>
          <w:tab w:val="left" w:pos="3749"/>
          <w:tab w:val="left" w:pos="5990"/>
          <w:tab w:val="left" w:pos="7459"/>
          <w:tab w:val="left" w:pos="7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</w:t>
      </w:r>
      <w:r>
        <w:rPr>
          <w:spacing w:val="-2"/>
          <w:sz w:val="28"/>
          <w:szCs w:val="28"/>
        </w:rPr>
        <w:t>теоретического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обучения, </w:t>
      </w:r>
      <w:r>
        <w:rPr>
          <w:spacing w:val="-2"/>
          <w:sz w:val="28"/>
          <w:szCs w:val="28"/>
        </w:rPr>
        <w:t xml:space="preserve">педагогической </w:t>
      </w:r>
      <w:r>
        <w:rPr>
          <w:spacing w:val="-3"/>
          <w:sz w:val="28"/>
          <w:szCs w:val="28"/>
        </w:rPr>
        <w:t>практики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воспитания </w:t>
      </w:r>
      <w:r>
        <w:rPr>
          <w:sz w:val="28"/>
          <w:szCs w:val="28"/>
        </w:rPr>
        <w:t xml:space="preserve">обучающихся. </w:t>
      </w:r>
    </w:p>
    <w:p w:rsidR="000B1720" w:rsidRDefault="000B1720" w:rsidP="000B1720">
      <w:pPr>
        <w:shd w:val="clear" w:color="auto" w:fill="FFFFFF"/>
        <w:tabs>
          <w:tab w:val="left" w:pos="1478"/>
          <w:tab w:val="left" w:pos="2203"/>
          <w:tab w:val="left" w:pos="3749"/>
          <w:tab w:val="left" w:pos="5990"/>
          <w:tab w:val="left" w:pos="7459"/>
          <w:tab w:val="left" w:pos="7978"/>
        </w:tabs>
        <w:jc w:val="both"/>
        <w:rPr>
          <w:rFonts w:eastAsiaTheme="minorEastAsia"/>
          <w:sz w:val="20"/>
          <w:szCs w:val="20"/>
        </w:rPr>
      </w:pPr>
      <w:r>
        <w:rPr>
          <w:sz w:val="28"/>
          <w:szCs w:val="28"/>
        </w:rPr>
        <w:t xml:space="preserve">     Каждый педагог с момента приема на работу до расторжения трудового договора является членом педагогического совета.</w:t>
      </w:r>
      <w:r>
        <w:rPr>
          <w:spacing w:val="-2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Педагогический совет возглавляет директор Учреждения. Секретарь педагогического совета избирается из его состава открытым голосованием. Председатель и секретарь педагогического совета выполняют свои обязанности на общественных началах. </w:t>
      </w:r>
    </w:p>
    <w:p w:rsidR="000B1720" w:rsidRDefault="000B1720" w:rsidP="000B1720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Заседания педагогического совета проводятся в соответствии с планом </w:t>
      </w:r>
      <w:r>
        <w:rPr>
          <w:sz w:val="28"/>
          <w:szCs w:val="28"/>
        </w:rPr>
        <w:t>работы Учреждения, но не реже одного раза в квартал.</w:t>
      </w:r>
    </w:p>
    <w:p w:rsidR="000B1720" w:rsidRDefault="000B1720" w:rsidP="000B1720">
      <w:pPr>
        <w:shd w:val="clear" w:color="auto" w:fill="FFFFFF"/>
        <w:ind w:firstLine="709"/>
        <w:jc w:val="both"/>
      </w:pPr>
      <w:r>
        <w:rPr>
          <w:sz w:val="28"/>
          <w:szCs w:val="28"/>
        </w:rPr>
        <w:lastRenderedPageBreak/>
        <w:t xml:space="preserve">Педагогический совет правомочен, если на его заседании присутствует </w:t>
      </w:r>
      <w:r>
        <w:rPr>
          <w:spacing w:val="-1"/>
          <w:sz w:val="28"/>
          <w:szCs w:val="28"/>
        </w:rPr>
        <w:t>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0B1720" w:rsidRDefault="000B1720" w:rsidP="000B1720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>К компетенции педагогического совета относится:</w:t>
      </w:r>
    </w:p>
    <w:p w:rsidR="000B1720" w:rsidRDefault="000B1720" w:rsidP="000B1720">
      <w:pPr>
        <w:shd w:val="clear" w:color="auto" w:fill="FFFFFF"/>
        <w:tabs>
          <w:tab w:val="left" w:pos="1003"/>
        </w:tabs>
        <w:ind w:firstLine="709"/>
        <w:jc w:val="both"/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принятие образовательных программ</w:t>
      </w:r>
      <w:r>
        <w:t xml:space="preserve"> </w:t>
      </w:r>
      <w:r>
        <w:rPr>
          <w:sz w:val="28"/>
          <w:szCs w:val="28"/>
        </w:rPr>
        <w:t>Учреждения;</w:t>
      </w:r>
    </w:p>
    <w:p w:rsidR="000B1720" w:rsidRDefault="000B1720" w:rsidP="000B1720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обсуждение</w:t>
      </w:r>
      <w:proofErr w:type="gramEnd"/>
      <w:r>
        <w:rPr>
          <w:spacing w:val="-1"/>
          <w:sz w:val="28"/>
          <w:szCs w:val="28"/>
        </w:rPr>
        <w:t xml:space="preserve"> текущих планов работы Учреждения;</w:t>
      </w:r>
    </w:p>
    <w:p w:rsidR="000B1720" w:rsidRDefault="000B1720" w:rsidP="000B1720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принятие</w:t>
      </w:r>
      <w:proofErr w:type="gramEnd"/>
      <w:r>
        <w:rPr>
          <w:sz w:val="28"/>
          <w:szCs w:val="28"/>
        </w:rPr>
        <w:t xml:space="preserve"> локальных нормативных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0B1720" w:rsidRDefault="000B1720" w:rsidP="000B1720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определение</w:t>
      </w:r>
      <w:proofErr w:type="gramEnd"/>
      <w:r>
        <w:rPr>
          <w:spacing w:val="-1"/>
          <w:sz w:val="28"/>
          <w:szCs w:val="28"/>
        </w:rPr>
        <w:t xml:space="preserve"> содержания образовательной деятельности Учреждения;</w:t>
      </w:r>
    </w:p>
    <w:p w:rsidR="000B1720" w:rsidRDefault="000B1720" w:rsidP="000B1720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рассмотрение</w:t>
      </w:r>
      <w:proofErr w:type="gramEnd"/>
      <w:r>
        <w:rPr>
          <w:sz w:val="28"/>
          <w:szCs w:val="28"/>
        </w:rPr>
        <w:t xml:space="preserve"> вопросов организации дополнительных образовательных услуг;</w:t>
      </w:r>
    </w:p>
    <w:p w:rsidR="000B1720" w:rsidRDefault="000B1720" w:rsidP="000B1720">
      <w:pPr>
        <w:shd w:val="clear" w:color="auto" w:fill="FFFFFF"/>
        <w:tabs>
          <w:tab w:val="left" w:pos="883"/>
        </w:tabs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организация применения авторских программ и методов обучения и </w:t>
      </w:r>
      <w:r>
        <w:rPr>
          <w:spacing w:val="-1"/>
          <w:sz w:val="28"/>
          <w:szCs w:val="28"/>
        </w:rPr>
        <w:t>воспитания в пределах реализуемой образовательной программы;</w:t>
      </w:r>
    </w:p>
    <w:p w:rsidR="000B1720" w:rsidRDefault="000B1720" w:rsidP="000B1720">
      <w:pPr>
        <w:widowControl w:val="0"/>
        <w:numPr>
          <w:ilvl w:val="0"/>
          <w:numId w:val="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</w:t>
      </w:r>
      <w:proofErr w:type="gramEnd"/>
      <w:r>
        <w:rPr>
          <w:sz w:val="28"/>
          <w:szCs w:val="28"/>
        </w:rPr>
        <w:t xml:space="preserve"> вопросов повышения профессионального уровня педагогических работников Учреждения;</w:t>
      </w:r>
    </w:p>
    <w:p w:rsidR="000B1720" w:rsidRDefault="000B1720" w:rsidP="000B1720">
      <w:pPr>
        <w:widowControl w:val="0"/>
        <w:numPr>
          <w:ilvl w:val="0"/>
          <w:numId w:val="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координация</w:t>
      </w:r>
      <w:proofErr w:type="gramEnd"/>
      <w:r>
        <w:rPr>
          <w:sz w:val="28"/>
          <w:szCs w:val="28"/>
        </w:rPr>
        <w:t xml:space="preserve"> работы педагогических работников с родителями (законными представителями) обучающихся;    </w:t>
      </w:r>
    </w:p>
    <w:p w:rsidR="000B1720" w:rsidRDefault="000B1720" w:rsidP="000B1720">
      <w:pPr>
        <w:shd w:val="clear" w:color="auto" w:fill="FFFFFF"/>
        <w:tabs>
          <w:tab w:val="left" w:pos="4637"/>
          <w:tab w:val="left" w:pos="7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решение вопросов о приеме, переводе и выпуске обучающихся, </w:t>
      </w:r>
      <w:r>
        <w:rPr>
          <w:spacing w:val="-1"/>
          <w:sz w:val="28"/>
          <w:szCs w:val="28"/>
        </w:rPr>
        <w:t>об условном переводе обучающихся;</w:t>
      </w:r>
    </w:p>
    <w:p w:rsidR="000B1720" w:rsidRDefault="000B1720" w:rsidP="000B1720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- утверждение списка учебников, используемых в образовательном процессе Учреждения;</w:t>
      </w:r>
    </w:p>
    <w:p w:rsidR="000B1720" w:rsidRDefault="000B1720" w:rsidP="000B1720">
      <w:pPr>
        <w:shd w:val="clear" w:color="auto" w:fill="FFFFFF"/>
        <w:tabs>
          <w:tab w:val="left" w:pos="888"/>
        </w:tabs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принятие решений:</w:t>
      </w:r>
    </w:p>
    <w:p w:rsidR="000B1720" w:rsidRDefault="000B1720" w:rsidP="000B1720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об</w:t>
      </w:r>
      <w:proofErr w:type="gramEnd"/>
      <w:r>
        <w:rPr>
          <w:spacing w:val="-1"/>
          <w:sz w:val="28"/>
          <w:szCs w:val="28"/>
        </w:rPr>
        <w:t xml:space="preserve"> отчислении обучающихся;</w:t>
      </w:r>
    </w:p>
    <w:p w:rsidR="000B1720" w:rsidRDefault="000B1720" w:rsidP="000B1720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о</w:t>
      </w:r>
      <w:proofErr w:type="gramEnd"/>
      <w:r>
        <w:rPr>
          <w:spacing w:val="-1"/>
          <w:sz w:val="28"/>
          <w:szCs w:val="28"/>
        </w:rPr>
        <w:t xml:space="preserve"> допуске обучающихся к государственной итоговой аттестации;</w:t>
      </w:r>
    </w:p>
    <w:p w:rsidR="000B1720" w:rsidRDefault="000B1720" w:rsidP="000B1720">
      <w:pPr>
        <w:shd w:val="clear" w:color="auto" w:fill="FFFFFF"/>
        <w:tabs>
          <w:tab w:val="left" w:pos="240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о выдаче документа об образовании о соответствующем уровне общего</w:t>
      </w:r>
      <w:r>
        <w:rPr>
          <w:spacing w:val="-1"/>
          <w:sz w:val="28"/>
          <w:szCs w:val="28"/>
        </w:rPr>
        <w:br/>
        <w:t>образования обучающимся, успешно прошедшим государственную итоговую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аттестацию;</w:t>
      </w:r>
    </w:p>
    <w:p w:rsidR="000B1720" w:rsidRDefault="000B1720" w:rsidP="000B1720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об</w:t>
      </w:r>
      <w:proofErr w:type="gramEnd"/>
      <w:r>
        <w:rPr>
          <w:spacing w:val="-1"/>
          <w:sz w:val="28"/>
          <w:szCs w:val="28"/>
        </w:rPr>
        <w:t xml:space="preserve"> организации методической работы;</w:t>
      </w:r>
    </w:p>
    <w:p w:rsidR="000B1720" w:rsidRDefault="000B1720" w:rsidP="000B1720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об</w:t>
      </w:r>
      <w:proofErr w:type="gramEnd"/>
      <w:r>
        <w:rPr>
          <w:spacing w:val="-1"/>
          <w:sz w:val="28"/>
          <w:szCs w:val="28"/>
        </w:rPr>
        <w:t xml:space="preserve"> организации экспериментальной работы и инновационной деятельности;</w:t>
      </w:r>
    </w:p>
    <w:p w:rsidR="000B1720" w:rsidRDefault="000B1720" w:rsidP="000B1720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о</w:t>
      </w:r>
      <w:proofErr w:type="gramEnd"/>
      <w:r>
        <w:rPr>
          <w:spacing w:val="-1"/>
          <w:sz w:val="28"/>
          <w:szCs w:val="28"/>
        </w:rPr>
        <w:t xml:space="preserve"> награждении обучающихся Учреждения.</w:t>
      </w:r>
    </w:p>
    <w:p w:rsidR="000B1720" w:rsidRDefault="000B1720" w:rsidP="000B1720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Порядок работы педагогического совета определяется положением о педагогическом совете, принимаемым педагогическим советом и</w:t>
      </w:r>
      <w:r>
        <w:t xml:space="preserve"> </w:t>
      </w:r>
      <w:r>
        <w:rPr>
          <w:sz w:val="28"/>
          <w:szCs w:val="28"/>
        </w:rPr>
        <w:t>утверждаемым директором Учреждения.</w:t>
      </w:r>
    </w:p>
    <w:p w:rsidR="000B1720" w:rsidRDefault="000B1720" w:rsidP="000B1720">
      <w:pPr>
        <w:shd w:val="clear" w:color="auto" w:fill="FFFFFF"/>
        <w:tabs>
          <w:tab w:val="left" w:pos="1368"/>
          <w:tab w:val="left" w:pos="1848"/>
          <w:tab w:val="left" w:pos="4027"/>
          <w:tab w:val="left" w:pos="5707"/>
          <w:tab w:val="left" w:pos="7382"/>
        </w:tabs>
        <w:ind w:firstLine="709"/>
        <w:jc w:val="both"/>
      </w:pPr>
      <w:r>
        <w:rPr>
          <w:sz w:val="28"/>
          <w:szCs w:val="28"/>
        </w:rPr>
        <w:t xml:space="preserve">В целях учета мнения обучающихся, родителей </w:t>
      </w:r>
      <w:hyperlink r:id="rId6" w:history="1">
        <w:r>
          <w:rPr>
            <w:rStyle w:val="a4"/>
            <w:color w:val="auto"/>
            <w:sz w:val="28"/>
            <w:szCs w:val="28"/>
          </w:rPr>
          <w:t>(законных представителей)</w:t>
        </w:r>
      </w:hyperlink>
      <w:r>
        <w:rPr>
          <w:sz w:val="28"/>
          <w:szCs w:val="28"/>
        </w:rPr>
        <w:t xml:space="preserve"> несовершеннолетних обучающихся и работников по вопросам управления Учреждения и при принятии Учреждением локальных нормативных актов, затрагивающих их права и законные интересы, по </w:t>
      </w:r>
      <w:r>
        <w:rPr>
          <w:spacing w:val="-3"/>
          <w:sz w:val="28"/>
          <w:szCs w:val="28"/>
        </w:rPr>
        <w:t>инициативе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обучающихся, родителей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законных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представителей) </w:t>
      </w:r>
      <w:r>
        <w:rPr>
          <w:sz w:val="28"/>
          <w:szCs w:val="28"/>
        </w:rPr>
        <w:t>несовершеннолетних обучающихся и работников в Учреждении:</w:t>
      </w:r>
    </w:p>
    <w:p w:rsidR="000B1720" w:rsidRDefault="000B1720" w:rsidP="000B1720">
      <w:pPr>
        <w:shd w:val="clear" w:color="auto" w:fill="FFFFFF"/>
        <w:tabs>
          <w:tab w:val="left" w:pos="1224"/>
        </w:tabs>
        <w:ind w:firstLine="709"/>
        <w:jc w:val="both"/>
      </w:pPr>
      <w:r>
        <w:rPr>
          <w:spacing w:val="-1"/>
          <w:sz w:val="28"/>
          <w:szCs w:val="28"/>
        </w:rPr>
        <w:t>1)</w:t>
      </w:r>
      <w:r>
        <w:rPr>
          <w:sz w:val="28"/>
          <w:szCs w:val="28"/>
        </w:rPr>
        <w:tab/>
        <w:t>создаются Совет обучающихся, Совет родителей (законных представителей) несовершеннолетних обучающихся (далее – Совет обучающихся, Совет родителей);</w:t>
      </w:r>
    </w:p>
    <w:p w:rsidR="000B1720" w:rsidRDefault="000B1720" w:rsidP="000B1720">
      <w:pPr>
        <w:shd w:val="clear" w:color="auto" w:fill="FFFFFF"/>
        <w:tabs>
          <w:tab w:val="left" w:pos="1013"/>
        </w:tabs>
        <w:ind w:firstLine="709"/>
        <w:jc w:val="both"/>
      </w:pPr>
      <w:r>
        <w:rPr>
          <w:spacing w:val="-1"/>
          <w:sz w:val="28"/>
          <w:szCs w:val="28"/>
        </w:rPr>
        <w:t>2)</w:t>
      </w:r>
      <w:r>
        <w:rPr>
          <w:sz w:val="28"/>
          <w:szCs w:val="28"/>
        </w:rPr>
        <w:tab/>
        <w:t>действует профессиональный союз работников.</w:t>
      </w:r>
    </w:p>
    <w:p w:rsidR="000B1720" w:rsidRDefault="000B1720" w:rsidP="000B17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деятельности Совета обучающихся определяется положением о Совете обучающихся. Порядок деятельности Совета родителей определяется положением о Совете родителей.</w:t>
      </w:r>
    </w:p>
    <w:p w:rsidR="00A6567F" w:rsidRDefault="00A6567F" w:rsidP="000B1720">
      <w:pPr>
        <w:shd w:val="clear" w:color="auto" w:fill="FFFFFF"/>
        <w:ind w:firstLine="709"/>
        <w:jc w:val="both"/>
      </w:pPr>
      <w:r>
        <w:rPr>
          <w:sz w:val="28"/>
          <w:szCs w:val="28"/>
        </w:rPr>
        <w:t>Совет родителей школы:</w:t>
      </w:r>
    </w:p>
    <w:p w:rsidR="000B6099" w:rsidRDefault="00A6567F" w:rsidP="00C94F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вносит на рассмотрение органов самоуправления школы предложения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</w:t>
      </w:r>
      <w:r>
        <w:rPr>
          <w:color w:val="000000"/>
          <w:sz w:val="28"/>
          <w:szCs w:val="28"/>
        </w:rPr>
        <w:br/>
        <w:t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</w:t>
      </w:r>
      <w:r>
        <w:rPr>
          <w:color w:val="000000"/>
          <w:sz w:val="28"/>
          <w:szCs w:val="28"/>
        </w:rPr>
        <w:br/>
        <w:t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</w:t>
      </w:r>
      <w:r>
        <w:rPr>
          <w:color w:val="000000"/>
          <w:sz w:val="28"/>
          <w:szCs w:val="28"/>
        </w:rPr>
        <w:br/>
        <w:t>- участвует в работе по профориентации обучающихся путем организации экскурсий на производство, встреч с людьми разных профессий;</w:t>
      </w:r>
      <w:r>
        <w:rPr>
          <w:color w:val="000000"/>
          <w:sz w:val="28"/>
          <w:szCs w:val="28"/>
        </w:rPr>
        <w:br/>
        <w:t>- участвует в работе по контролю за организацией питания обучающихся.</w:t>
      </w:r>
    </w:p>
    <w:p w:rsidR="00A6567F" w:rsidRDefault="00A6567F" w:rsidP="00C94F6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методической работы</w:t>
      </w:r>
    </w:p>
    <w:p w:rsidR="00A6567F" w:rsidRDefault="00A6567F" w:rsidP="00C94F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Педагогический коллектив школы работает над проблемой «Формирование ключевых компетенций как условие развития личности педагогов и обучающихся в процессе введения обновлённых ФГОС третьего поколения», </w:t>
      </w:r>
      <w:proofErr w:type="gramStart"/>
      <w:r>
        <w:rPr>
          <w:color w:val="000000"/>
          <w:sz w:val="28"/>
          <w:szCs w:val="28"/>
        </w:rPr>
        <w:t>активно  принимает</w:t>
      </w:r>
      <w:proofErr w:type="gramEnd"/>
      <w:r>
        <w:rPr>
          <w:color w:val="000000"/>
          <w:sz w:val="28"/>
          <w:szCs w:val="28"/>
        </w:rPr>
        <w:t xml:space="preserve"> участие в разработке нетрадиционных уроков, участвует в проведении районных семинаров, смотров, конференций, выставках.</w:t>
      </w:r>
    </w:p>
    <w:p w:rsidR="00C94F68" w:rsidRDefault="00C94F68" w:rsidP="00C94F6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E4FB9">
        <w:rPr>
          <w:color w:val="000000"/>
          <w:sz w:val="28"/>
          <w:szCs w:val="28"/>
        </w:rPr>
        <w:t>Для реализации основных задач в школе созданы предметные методические объединения, действующие на основании соответствующих положений.</w:t>
      </w:r>
      <w:r w:rsidRPr="000E4FB9">
        <w:rPr>
          <w:color w:val="000000"/>
          <w:sz w:val="28"/>
          <w:szCs w:val="28"/>
        </w:rPr>
        <w:br/>
        <w:t>Каждый учитель состоит в методическом объединении.</w:t>
      </w:r>
      <w:r w:rsidRPr="000E4FB9">
        <w:rPr>
          <w:color w:val="000000"/>
          <w:sz w:val="28"/>
          <w:szCs w:val="28"/>
        </w:rPr>
        <w:br/>
      </w:r>
      <w:r w:rsidR="00F617D3">
        <w:rPr>
          <w:color w:val="000000"/>
          <w:sz w:val="28"/>
          <w:szCs w:val="28"/>
        </w:rPr>
        <w:t xml:space="preserve">         </w:t>
      </w:r>
      <w:r w:rsidRPr="000E4FB9">
        <w:rPr>
          <w:color w:val="000000"/>
          <w:sz w:val="28"/>
          <w:szCs w:val="28"/>
        </w:rPr>
        <w:t xml:space="preserve">В школе работают </w:t>
      </w:r>
      <w:r w:rsidR="00B57B0B">
        <w:rPr>
          <w:color w:val="000000"/>
          <w:sz w:val="28"/>
          <w:szCs w:val="28"/>
        </w:rPr>
        <w:t>восемь</w:t>
      </w:r>
      <w:bookmarkStart w:id="0" w:name="_GoBack"/>
      <w:bookmarkEnd w:id="0"/>
      <w:r w:rsidRPr="000E4FB9">
        <w:rPr>
          <w:color w:val="000000"/>
          <w:sz w:val="28"/>
          <w:szCs w:val="28"/>
        </w:rPr>
        <w:t xml:space="preserve"> методических объединения:</w:t>
      </w:r>
    </w:p>
    <w:p w:rsidR="00F617D3" w:rsidRDefault="00F617D3" w:rsidP="00F617D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ШМО учащихся начальных классов;</w:t>
      </w:r>
    </w:p>
    <w:p w:rsidR="00F617D3" w:rsidRDefault="00F617D3" w:rsidP="00F617D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ШМО учащихся русского языка и литературы;</w:t>
      </w:r>
    </w:p>
    <w:p w:rsidR="00F617D3" w:rsidRDefault="00F617D3" w:rsidP="00F617D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ШМО учащихся математики, информатики, физики;</w:t>
      </w:r>
    </w:p>
    <w:p w:rsidR="00F617D3" w:rsidRDefault="00F617D3" w:rsidP="00F617D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ШМО учащихся биологии, географии, химии, истории;</w:t>
      </w:r>
    </w:p>
    <w:p w:rsidR="00F617D3" w:rsidRDefault="00F617D3" w:rsidP="00F617D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ШМО учащихся искусства и техники;</w:t>
      </w:r>
    </w:p>
    <w:p w:rsidR="00F617D3" w:rsidRDefault="00F617D3" w:rsidP="00F617D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ШМО учащихся физической культуры и ОБЖ;</w:t>
      </w:r>
    </w:p>
    <w:p w:rsidR="00F617D3" w:rsidRDefault="00F617D3" w:rsidP="00F617D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ШМО учащихся классных руководителей;</w:t>
      </w:r>
    </w:p>
    <w:p w:rsidR="00F617D3" w:rsidRDefault="00F617D3" w:rsidP="00F617D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ШМО учащихся педагогов доп. образования.</w:t>
      </w:r>
    </w:p>
    <w:p w:rsidR="00F617D3" w:rsidRPr="00F617D3" w:rsidRDefault="00F617D3" w:rsidP="00F617D3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</w:p>
    <w:p w:rsidR="00FF659E" w:rsidRPr="00FF659E" w:rsidRDefault="00FF659E" w:rsidP="00FF659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F659E">
        <w:rPr>
          <w:color w:val="000000"/>
          <w:sz w:val="28"/>
          <w:szCs w:val="28"/>
        </w:rPr>
        <w:t>Учителя школы принимают активное участие в разработке олимпиадных заданий, в работе районных МО, выступают с докладами.</w:t>
      </w:r>
      <w:r w:rsidRPr="00FF659E">
        <w:rPr>
          <w:color w:val="000000"/>
          <w:sz w:val="28"/>
          <w:szCs w:val="28"/>
        </w:rPr>
        <w:br/>
        <w:t>Творческие группы учителей традиционно совместно готовят материалы для участия в конкурсах различного уровня.</w:t>
      </w:r>
      <w:r w:rsidRPr="00FF65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FF659E">
        <w:rPr>
          <w:color w:val="000000"/>
          <w:sz w:val="28"/>
          <w:szCs w:val="28"/>
        </w:rPr>
        <w:t xml:space="preserve">По всем учебным предметам реализуется базовый уровень обучения учащихся. Все учителя имеют необходимую методическую литературу по своему предмету (стандарты, календарно-тематические планы, поурочные планы, </w:t>
      </w:r>
      <w:r w:rsidRPr="00FF659E">
        <w:rPr>
          <w:color w:val="000000"/>
          <w:sz w:val="28"/>
          <w:szCs w:val="28"/>
        </w:rPr>
        <w:lastRenderedPageBreak/>
        <w:t>разработки уроков в нетрадиционной форме, разработки внеклассных мероприятий по предмету и т.д.). Все учащиеся обеспечены учебниками и необходимыми учебными пособиями. Учащиеся из многодетных и опекунских семей получают бесплатные учебники в школьной библиотеке. Фонд школьной библиотеки позволяет организовать учебно-воспитательный процесс на хорошем уровне.</w:t>
      </w:r>
    </w:p>
    <w:p w:rsidR="00FF659E" w:rsidRPr="00FF659E" w:rsidRDefault="00FF659E" w:rsidP="00FF659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F659E">
        <w:rPr>
          <w:color w:val="000000"/>
          <w:sz w:val="28"/>
          <w:szCs w:val="28"/>
        </w:rPr>
        <w:t> </w:t>
      </w:r>
    </w:p>
    <w:p w:rsidR="00C94F68" w:rsidRDefault="00C94F68" w:rsidP="00C94F6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E4FB9">
        <w:rPr>
          <w:color w:val="000000"/>
          <w:sz w:val="28"/>
          <w:szCs w:val="28"/>
        </w:rPr>
        <w:br/>
      </w:r>
    </w:p>
    <w:p w:rsidR="00A6567F" w:rsidRDefault="00A6567F" w:rsidP="00A6567F">
      <w:pPr>
        <w:shd w:val="clear" w:color="auto" w:fill="FFFFFF"/>
        <w:jc w:val="both"/>
        <w:rPr>
          <w:sz w:val="28"/>
          <w:szCs w:val="28"/>
        </w:rPr>
      </w:pPr>
    </w:p>
    <w:sectPr w:rsidR="00A6567F" w:rsidSect="000F73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7CC8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3061E3"/>
    <w:multiLevelType w:val="hybridMultilevel"/>
    <w:tmpl w:val="39D8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56AA"/>
    <w:multiLevelType w:val="hybridMultilevel"/>
    <w:tmpl w:val="EC3C7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7A0789"/>
    <w:multiLevelType w:val="hybridMultilevel"/>
    <w:tmpl w:val="90EE891A"/>
    <w:lvl w:ilvl="0" w:tplc="FAE01C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FF"/>
    <w:rsid w:val="000B1720"/>
    <w:rsid w:val="000B6099"/>
    <w:rsid w:val="000F7399"/>
    <w:rsid w:val="001A5813"/>
    <w:rsid w:val="002F3DFF"/>
    <w:rsid w:val="00367CA9"/>
    <w:rsid w:val="003E6D9A"/>
    <w:rsid w:val="00643CE2"/>
    <w:rsid w:val="008103B1"/>
    <w:rsid w:val="00A6567F"/>
    <w:rsid w:val="00B25AF7"/>
    <w:rsid w:val="00B32B07"/>
    <w:rsid w:val="00B57B0B"/>
    <w:rsid w:val="00C94F68"/>
    <w:rsid w:val="00DC303A"/>
    <w:rsid w:val="00DC775C"/>
    <w:rsid w:val="00F617D3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E0169-78F2-4186-8B45-9BDBE926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0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2B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2B0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3E6D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17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5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918DCC7A3A9FD3AA3A5A9AAF0894E734DC4D595F7D5C9D1B41F4816BF141E366ABBCCF6758A076f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413A-1D3E-4469-92BD-5551FFD3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2024-01-10T11:14:00Z</cp:lastPrinted>
  <dcterms:created xsi:type="dcterms:W3CDTF">2024-01-10T09:27:00Z</dcterms:created>
  <dcterms:modified xsi:type="dcterms:W3CDTF">2024-01-10T12:34:00Z</dcterms:modified>
</cp:coreProperties>
</file>